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E9C9D" w14:textId="07AA0338" w:rsidR="0023634E" w:rsidRPr="0023634E" w:rsidRDefault="006F6EF2" w:rsidP="0023634E">
      <w:pPr>
        <w:spacing w:line="276" w:lineRule="auto"/>
        <w:jc w:val="center"/>
        <w:rPr>
          <w:rFonts w:ascii="Georgia" w:hAnsi="Georgia" w:cstheme="minorHAnsi"/>
        </w:rPr>
      </w:pPr>
      <w:r w:rsidRPr="0023634E">
        <w:rPr>
          <w:rFonts w:ascii="Georgia" w:hAnsi="Georgia" w:cstheme="minorHAnsi"/>
          <w:noProof/>
        </w:rPr>
        <w:drawing>
          <wp:inline distT="0" distB="0" distL="0" distR="0" wp14:anchorId="0180C53F" wp14:editId="581398F2">
            <wp:extent cx="1818526" cy="633764"/>
            <wp:effectExtent l="0" t="0" r="0" b="1270"/>
            <wp:docPr id="74539788" name="Picture 1" descr="A red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9788" name="Picture 1" descr="A red text on a black background&#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4664" cy="635903"/>
                    </a:xfrm>
                    <a:prstGeom prst="rect">
                      <a:avLst/>
                    </a:prstGeom>
                  </pic:spPr>
                </pic:pic>
              </a:graphicData>
            </a:graphic>
          </wp:inline>
        </w:drawing>
      </w:r>
    </w:p>
    <w:p w14:paraId="5985995D" w14:textId="77777777" w:rsidR="0023634E" w:rsidRPr="0023634E" w:rsidRDefault="0023634E" w:rsidP="00197A5E">
      <w:pPr>
        <w:spacing w:line="360" w:lineRule="auto"/>
        <w:jc w:val="center"/>
        <w:rPr>
          <w:rFonts w:ascii="Georgia" w:hAnsi="Georgia" w:cstheme="minorHAnsi"/>
          <w:b/>
          <w:color w:val="1F3864" w:themeColor="accent1" w:themeShade="80"/>
          <w:sz w:val="20"/>
          <w:szCs w:val="21"/>
        </w:rPr>
      </w:pPr>
    </w:p>
    <w:p w14:paraId="743BA6FB" w14:textId="204A32A5" w:rsidR="003F1401" w:rsidRPr="0023634E" w:rsidRDefault="003F1401" w:rsidP="00197A5E">
      <w:pPr>
        <w:spacing w:line="360" w:lineRule="auto"/>
        <w:jc w:val="center"/>
        <w:rPr>
          <w:rFonts w:ascii="Georgia" w:hAnsi="Georgia" w:cstheme="minorHAnsi"/>
          <w:b/>
          <w:color w:val="1F3864" w:themeColor="accent1" w:themeShade="80"/>
          <w:sz w:val="24"/>
          <w:szCs w:val="21"/>
        </w:rPr>
      </w:pPr>
      <w:r w:rsidRPr="0023634E">
        <w:rPr>
          <w:rFonts w:ascii="Georgia" w:hAnsi="Georgia" w:cstheme="minorHAnsi"/>
          <w:b/>
          <w:color w:val="1F3864" w:themeColor="accent1" w:themeShade="80"/>
          <w:sz w:val="24"/>
          <w:szCs w:val="21"/>
        </w:rPr>
        <w:t>Course Syllabus</w:t>
      </w:r>
    </w:p>
    <w:p w14:paraId="5CF2B32E" w14:textId="58A6D5E3" w:rsidR="002763A0" w:rsidRPr="0023634E" w:rsidRDefault="003F1401" w:rsidP="0023634E">
      <w:pPr>
        <w:jc w:val="center"/>
        <w:rPr>
          <w:rFonts w:ascii="Georgia" w:hAnsi="Georgia" w:cstheme="minorHAnsi"/>
          <w:b/>
          <w:color w:val="1F3864" w:themeColor="accent1" w:themeShade="80"/>
          <w:szCs w:val="23"/>
        </w:rPr>
      </w:pPr>
      <w:r w:rsidRPr="0023634E">
        <w:rPr>
          <w:rFonts w:ascii="Georgia" w:hAnsi="Georgia" w:cstheme="minorHAnsi"/>
          <w:b/>
          <w:color w:val="1F3864" w:themeColor="accent1" w:themeShade="80"/>
          <w:szCs w:val="23"/>
        </w:rPr>
        <w:t>[Add Semester (Fall/Spring/Summer) and Academic Year]</w:t>
      </w:r>
    </w:p>
    <w:p w14:paraId="13684946" w14:textId="77777777" w:rsidR="0023634E" w:rsidRPr="0023634E" w:rsidRDefault="0023634E" w:rsidP="0023634E">
      <w:pPr>
        <w:jc w:val="center"/>
        <w:rPr>
          <w:rFonts w:ascii="Georgia" w:hAnsi="Georgia" w:cstheme="minorHAnsi"/>
          <w:b/>
          <w:color w:val="1F3864" w:themeColor="accent1" w:themeShade="80"/>
          <w:szCs w:val="23"/>
        </w:rPr>
      </w:pPr>
    </w:p>
    <w:p w14:paraId="59581221" w14:textId="1A278F1E" w:rsidR="002763A0" w:rsidRPr="0023634E" w:rsidRDefault="0017515D" w:rsidP="0023634E">
      <w:pPr>
        <w:jc w:val="center"/>
        <w:rPr>
          <w:rFonts w:ascii="Georgia" w:hAnsi="Georgia" w:cstheme="minorHAnsi"/>
          <w:i/>
          <w:highlight w:val="green"/>
        </w:rPr>
      </w:pPr>
      <w:r w:rsidRPr="0023634E">
        <w:rPr>
          <w:rFonts w:ascii="Georgia" w:hAnsi="Georgia" w:cstheme="minorHAnsi"/>
          <w:i/>
        </w:rPr>
        <w:t xml:space="preserve">(Adapted from </w:t>
      </w:r>
      <w:hyperlink r:id="rId9" w:history="1">
        <w:r w:rsidRPr="0023634E">
          <w:rPr>
            <w:rStyle w:val="Hyperlink"/>
            <w:rFonts w:ascii="Georgia" w:hAnsi="Georgia" w:cstheme="minorHAnsi"/>
            <w:i/>
          </w:rPr>
          <w:t>UGA’s Syllabus Checklist</w:t>
        </w:r>
      </w:hyperlink>
      <w:r w:rsidRPr="0023634E">
        <w:rPr>
          <w:rFonts w:ascii="Georgia" w:hAnsi="Georgia" w:cstheme="minorHAnsi"/>
          <w:i/>
        </w:rPr>
        <w:t>; required items are</w:t>
      </w:r>
      <w:r w:rsidR="0023634E" w:rsidRPr="0023634E">
        <w:rPr>
          <w:rFonts w:ascii="Georgia" w:hAnsi="Georgia" w:cstheme="minorHAnsi"/>
          <w:i/>
        </w:rPr>
        <w:t xml:space="preserve"> based on UGA’s syllabus policy</w:t>
      </w:r>
      <w:r w:rsidR="00376D3C">
        <w:rPr>
          <w:rFonts w:ascii="Georgia" w:hAnsi="Georgia" w:cstheme="minorHAnsi"/>
          <w:i/>
        </w:rPr>
        <w:t xml:space="preserve"> </w:t>
      </w:r>
      <w:r w:rsidR="0023634E" w:rsidRPr="0023634E">
        <w:rPr>
          <w:rFonts w:ascii="Georgia" w:hAnsi="Georgia" w:cstheme="minorHAnsi"/>
          <w:i/>
          <w:highlight w:val="yellow"/>
        </w:rPr>
        <w:t>[Delete this information after review]).</w:t>
      </w:r>
    </w:p>
    <w:p w14:paraId="6A58058D" w14:textId="77777777" w:rsidR="0023634E" w:rsidRPr="0023634E" w:rsidRDefault="002763A0" w:rsidP="0023634E">
      <w:pPr>
        <w:rPr>
          <w:rFonts w:ascii="Georgia" w:hAnsi="Georgia" w:cstheme="minorHAnsi"/>
          <w:b/>
          <w:bCs/>
          <w:iCs/>
          <w:color w:val="C00000"/>
          <w:sz w:val="20"/>
        </w:rPr>
      </w:pPr>
      <w:r w:rsidRPr="0023634E">
        <w:rPr>
          <w:rFonts w:ascii="Georgia" w:hAnsi="Georgia" w:cstheme="minorHAnsi"/>
          <w:b/>
          <w:bCs/>
          <w:iCs/>
          <w:color w:val="C00000"/>
        </w:rPr>
        <w:t xml:space="preserve"> </w:t>
      </w:r>
    </w:p>
    <w:p w14:paraId="10BE9D1C" w14:textId="66E495E9" w:rsidR="002763A0" w:rsidRPr="0023634E" w:rsidRDefault="002763A0" w:rsidP="002C3A70">
      <w:pPr>
        <w:spacing w:line="360" w:lineRule="auto"/>
        <w:rPr>
          <w:rFonts w:ascii="Georgia" w:hAnsi="Georgia" w:cstheme="minorHAnsi"/>
          <w:b/>
          <w:bCs/>
          <w:iCs/>
          <w:color w:val="C00000"/>
        </w:rPr>
      </w:pPr>
      <w:r w:rsidRPr="0023634E">
        <w:rPr>
          <w:rFonts w:ascii="Georgia" w:hAnsi="Georgia" w:cstheme="minorHAnsi"/>
          <w:b/>
          <w:bCs/>
          <w:iCs/>
          <w:color w:val="C00000"/>
        </w:rPr>
        <w:t>Course Information</w:t>
      </w:r>
    </w:p>
    <w:tbl>
      <w:tblPr>
        <w:tblW w:w="491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5759"/>
      </w:tblGrid>
      <w:tr w:rsidR="003F1401" w:rsidRPr="0023634E" w14:paraId="7B432B59" w14:textId="77777777" w:rsidTr="00581E1F">
        <w:tc>
          <w:tcPr>
            <w:tcW w:w="1865" w:type="pct"/>
            <w:tcBorders>
              <w:top w:val="single" w:sz="8" w:space="0" w:color="000000"/>
              <w:left w:val="single" w:sz="8" w:space="0" w:color="000000"/>
              <w:bottom w:val="single" w:sz="8" w:space="0" w:color="000000"/>
              <w:right w:val="single" w:sz="8" w:space="0" w:color="000000"/>
            </w:tcBorders>
            <w:shd w:val="solid" w:color="C6D9F1" w:fill="C6D9F1"/>
            <w:tcMar>
              <w:top w:w="75" w:type="dxa"/>
              <w:left w:w="75" w:type="dxa"/>
              <w:bottom w:w="75" w:type="dxa"/>
              <w:right w:w="75" w:type="dxa"/>
            </w:tcMar>
            <w:vAlign w:val="center"/>
          </w:tcPr>
          <w:p w14:paraId="3A8B9F9A" w14:textId="6D65B75D" w:rsidR="003F1401" w:rsidRPr="0023634E" w:rsidRDefault="003F1401" w:rsidP="006F6EF2">
            <w:pPr>
              <w:spacing w:line="360" w:lineRule="auto"/>
              <w:rPr>
                <w:rFonts w:ascii="Georgia" w:hAnsi="Georgia" w:cstheme="minorHAnsi"/>
                <w:sz w:val="20"/>
                <w:szCs w:val="20"/>
              </w:rPr>
            </w:pPr>
            <w:r w:rsidRPr="0023634E">
              <w:rPr>
                <w:rFonts w:ascii="Georgia" w:eastAsia="Arial" w:hAnsi="Georgia" w:cstheme="minorHAnsi"/>
                <w:sz w:val="20"/>
                <w:szCs w:val="20"/>
              </w:rPr>
              <w:t xml:space="preserve">Course Number, </w:t>
            </w:r>
            <w:r w:rsidR="00581E1F" w:rsidRPr="0023634E">
              <w:rPr>
                <w:rFonts w:ascii="Georgia" w:eastAsia="Arial" w:hAnsi="Georgia" w:cstheme="minorHAnsi"/>
                <w:sz w:val="20"/>
                <w:szCs w:val="20"/>
              </w:rPr>
              <w:t>Title,</w:t>
            </w:r>
            <w:r w:rsidRPr="0023634E">
              <w:rPr>
                <w:rFonts w:ascii="Georgia" w:eastAsia="Arial" w:hAnsi="Georgia" w:cstheme="minorHAnsi"/>
                <w:sz w:val="20"/>
                <w:szCs w:val="20"/>
              </w:rPr>
              <w:t xml:space="preserve"> and Section</w:t>
            </w:r>
          </w:p>
        </w:tc>
        <w:tc>
          <w:tcPr>
            <w:tcW w:w="3135" w:type="pct"/>
            <w:tcBorders>
              <w:top w:val="single" w:sz="8" w:space="0" w:color="000000"/>
              <w:left w:val="single" w:sz="8" w:space="0" w:color="000000"/>
              <w:bottom w:val="single" w:sz="8" w:space="0" w:color="000000"/>
              <w:right w:val="single" w:sz="8" w:space="0" w:color="000000"/>
            </w:tcBorders>
            <w:shd w:val="solid" w:color="FFFFFF" w:fill="FFFFFF"/>
            <w:tcMar>
              <w:top w:w="75" w:type="dxa"/>
              <w:left w:w="75" w:type="dxa"/>
              <w:bottom w:w="75" w:type="dxa"/>
              <w:right w:w="75" w:type="dxa"/>
            </w:tcMar>
          </w:tcPr>
          <w:p w14:paraId="1976BD26" w14:textId="21473F19" w:rsidR="003F1401" w:rsidRPr="0023634E" w:rsidRDefault="003F1401" w:rsidP="006F6EF2">
            <w:pPr>
              <w:spacing w:line="360" w:lineRule="auto"/>
              <w:rPr>
                <w:rFonts w:ascii="Georgia" w:eastAsia="Arial" w:hAnsi="Georgia" w:cstheme="minorHAnsi"/>
              </w:rPr>
            </w:pPr>
          </w:p>
        </w:tc>
      </w:tr>
      <w:tr w:rsidR="003F1401" w:rsidRPr="0023634E" w14:paraId="66F6BA07" w14:textId="77777777" w:rsidTr="00581E1F">
        <w:tc>
          <w:tcPr>
            <w:tcW w:w="1865" w:type="pct"/>
            <w:tcBorders>
              <w:top w:val="single" w:sz="8" w:space="0" w:color="000000"/>
              <w:left w:val="single" w:sz="8" w:space="0" w:color="000000"/>
              <w:bottom w:val="single" w:sz="8" w:space="0" w:color="000000"/>
              <w:right w:val="single" w:sz="8" w:space="0" w:color="000000"/>
            </w:tcBorders>
            <w:shd w:val="solid" w:color="C6D9F1" w:fill="C6D9F1"/>
            <w:tcMar>
              <w:top w:w="75" w:type="dxa"/>
              <w:left w:w="75" w:type="dxa"/>
              <w:bottom w:w="75" w:type="dxa"/>
              <w:right w:w="75" w:type="dxa"/>
            </w:tcMar>
            <w:vAlign w:val="center"/>
          </w:tcPr>
          <w:p w14:paraId="28672D5E" w14:textId="73CD333C" w:rsidR="003F1401" w:rsidRPr="0023634E" w:rsidRDefault="0017515D" w:rsidP="006F6EF2">
            <w:pPr>
              <w:spacing w:line="360" w:lineRule="auto"/>
              <w:rPr>
                <w:rFonts w:ascii="Georgia" w:eastAsia="Arial" w:hAnsi="Georgia" w:cstheme="minorHAnsi"/>
                <w:sz w:val="20"/>
                <w:szCs w:val="20"/>
              </w:rPr>
            </w:pPr>
            <w:r w:rsidRPr="0023634E">
              <w:rPr>
                <w:rFonts w:ascii="Georgia" w:eastAsia="Arial" w:hAnsi="Georgia" w:cstheme="minorHAnsi"/>
                <w:sz w:val="20"/>
                <w:szCs w:val="20"/>
              </w:rPr>
              <w:t>Pre-requisites, Co-</w:t>
            </w:r>
            <w:r w:rsidR="00581E1F" w:rsidRPr="0023634E">
              <w:rPr>
                <w:rFonts w:ascii="Georgia" w:eastAsia="Arial" w:hAnsi="Georgia" w:cstheme="minorHAnsi"/>
                <w:sz w:val="20"/>
                <w:szCs w:val="20"/>
              </w:rPr>
              <w:t>requisites,</w:t>
            </w:r>
            <w:r w:rsidRPr="0023634E">
              <w:rPr>
                <w:rFonts w:ascii="Georgia" w:eastAsia="Arial" w:hAnsi="Georgia" w:cstheme="minorHAnsi"/>
                <w:sz w:val="20"/>
                <w:szCs w:val="20"/>
              </w:rPr>
              <w:t xml:space="preserve"> and C</w:t>
            </w:r>
            <w:r w:rsidR="003F1401" w:rsidRPr="0023634E">
              <w:rPr>
                <w:rFonts w:ascii="Georgia" w:eastAsia="Arial" w:hAnsi="Georgia" w:cstheme="minorHAnsi"/>
                <w:sz w:val="20"/>
                <w:szCs w:val="20"/>
              </w:rPr>
              <w:t>ross-listings</w:t>
            </w:r>
          </w:p>
        </w:tc>
        <w:tc>
          <w:tcPr>
            <w:tcW w:w="3135" w:type="pct"/>
            <w:tcBorders>
              <w:top w:val="single" w:sz="8" w:space="0" w:color="000000"/>
              <w:left w:val="single" w:sz="8" w:space="0" w:color="000000"/>
              <w:bottom w:val="single" w:sz="8" w:space="0" w:color="000000"/>
              <w:right w:val="single" w:sz="8" w:space="0" w:color="000000"/>
            </w:tcBorders>
            <w:shd w:val="solid" w:color="FFFFFF" w:fill="FFFFFF"/>
            <w:tcMar>
              <w:top w:w="75" w:type="dxa"/>
              <w:left w:w="75" w:type="dxa"/>
              <w:bottom w:w="75" w:type="dxa"/>
              <w:right w:w="75" w:type="dxa"/>
            </w:tcMar>
          </w:tcPr>
          <w:p w14:paraId="19442972" w14:textId="0FC064A2" w:rsidR="003F1401" w:rsidRPr="0023634E" w:rsidRDefault="003F1401" w:rsidP="006F6EF2">
            <w:pPr>
              <w:spacing w:line="360" w:lineRule="auto"/>
              <w:rPr>
                <w:rFonts w:ascii="Georgia" w:eastAsia="Arial" w:hAnsi="Georgia" w:cstheme="minorHAnsi"/>
              </w:rPr>
            </w:pPr>
          </w:p>
        </w:tc>
      </w:tr>
      <w:tr w:rsidR="003F1401" w:rsidRPr="0023634E" w14:paraId="2A0F81E7" w14:textId="77777777" w:rsidTr="00581E1F">
        <w:tc>
          <w:tcPr>
            <w:tcW w:w="1865" w:type="pct"/>
            <w:tcBorders>
              <w:top w:val="single" w:sz="8" w:space="0" w:color="000000"/>
              <w:left w:val="single" w:sz="8" w:space="0" w:color="000000"/>
              <w:bottom w:val="single" w:sz="8" w:space="0" w:color="000000"/>
              <w:right w:val="single" w:sz="8" w:space="0" w:color="000000"/>
            </w:tcBorders>
            <w:shd w:val="solid" w:color="C6D9F1" w:fill="C6D9F1"/>
            <w:tcMar>
              <w:top w:w="75" w:type="dxa"/>
              <w:left w:w="75" w:type="dxa"/>
              <w:bottom w:w="75" w:type="dxa"/>
              <w:right w:w="75" w:type="dxa"/>
            </w:tcMar>
            <w:vAlign w:val="center"/>
          </w:tcPr>
          <w:p w14:paraId="224B808D" w14:textId="4D3D8EB7" w:rsidR="003F1401" w:rsidRPr="0023634E" w:rsidRDefault="00C96029" w:rsidP="006F6EF2">
            <w:pPr>
              <w:spacing w:line="360" w:lineRule="auto"/>
              <w:rPr>
                <w:rFonts w:ascii="Georgia" w:eastAsia="Arial" w:hAnsi="Georgia" w:cstheme="minorHAnsi"/>
                <w:sz w:val="20"/>
                <w:szCs w:val="20"/>
              </w:rPr>
            </w:pPr>
            <w:r w:rsidRPr="0023634E">
              <w:rPr>
                <w:rFonts w:ascii="Georgia" w:eastAsia="Arial" w:hAnsi="Georgia" w:cstheme="minorHAnsi"/>
                <w:sz w:val="20"/>
                <w:szCs w:val="20"/>
              </w:rPr>
              <w:t>Instructional Format</w:t>
            </w:r>
          </w:p>
        </w:tc>
        <w:tc>
          <w:tcPr>
            <w:tcW w:w="3135" w:type="pct"/>
            <w:tcBorders>
              <w:top w:val="single" w:sz="8" w:space="0" w:color="000000"/>
              <w:left w:val="single" w:sz="8" w:space="0" w:color="000000"/>
              <w:bottom w:val="single" w:sz="8" w:space="0" w:color="000000"/>
              <w:right w:val="single" w:sz="8" w:space="0" w:color="000000"/>
            </w:tcBorders>
            <w:shd w:val="solid" w:color="FFFFFF" w:fill="FFFFFF"/>
            <w:tcMar>
              <w:top w:w="75" w:type="dxa"/>
              <w:left w:w="75" w:type="dxa"/>
              <w:bottom w:w="75" w:type="dxa"/>
              <w:right w:w="75" w:type="dxa"/>
            </w:tcMar>
          </w:tcPr>
          <w:p w14:paraId="458F6B2D" w14:textId="77777777" w:rsidR="003F1401" w:rsidRPr="0023634E" w:rsidRDefault="003F1401" w:rsidP="002763A0">
            <w:pPr>
              <w:rPr>
                <w:rFonts w:ascii="Georgia" w:eastAsia="Arial" w:hAnsi="Georgia" w:cstheme="minorHAnsi"/>
                <w:sz w:val="20"/>
                <w:szCs w:val="20"/>
              </w:rPr>
            </w:pPr>
            <w:r w:rsidRPr="0023634E">
              <w:rPr>
                <w:rFonts w:ascii="Georgia" w:eastAsia="Arial" w:hAnsi="Georgia" w:cstheme="minorHAnsi"/>
                <w:sz w:val="20"/>
                <w:szCs w:val="20"/>
              </w:rPr>
              <w:t xml:space="preserve">Whether the course will be primarily asynchronous, synchronous, or both </w:t>
            </w:r>
            <w:r w:rsidRPr="0023634E">
              <w:rPr>
                <w:rFonts w:ascii="Georgia" w:eastAsia="Arial" w:hAnsi="Georgia" w:cstheme="minorHAnsi"/>
                <w:i/>
                <w:sz w:val="20"/>
                <w:szCs w:val="20"/>
              </w:rPr>
              <w:t>(only required for online courses, i.e., courses with E-suffix)</w:t>
            </w:r>
          </w:p>
        </w:tc>
      </w:tr>
    </w:tbl>
    <w:p w14:paraId="182E02CD" w14:textId="77777777" w:rsidR="004F0BCA" w:rsidRPr="0023634E" w:rsidRDefault="004F0BCA" w:rsidP="002763A0">
      <w:pPr>
        <w:rPr>
          <w:rFonts w:ascii="Georgia" w:hAnsi="Georgia" w:cstheme="minorHAnsi"/>
          <w:i/>
          <w:sz w:val="20"/>
        </w:rPr>
      </w:pPr>
      <w:bookmarkStart w:id="0" w:name="_Hlk136778507"/>
    </w:p>
    <w:p w14:paraId="6D115FAF" w14:textId="3AB67DEA" w:rsidR="004F0BCA" w:rsidRPr="0023634E" w:rsidRDefault="004F0BCA" w:rsidP="006F6EF2">
      <w:pPr>
        <w:spacing w:line="360" w:lineRule="auto"/>
        <w:rPr>
          <w:rFonts w:ascii="Georgia" w:hAnsi="Georgia" w:cstheme="minorHAnsi"/>
          <w:i/>
          <w:sz w:val="20"/>
          <w:szCs w:val="21"/>
        </w:rPr>
      </w:pPr>
      <w:r w:rsidRPr="0023634E">
        <w:rPr>
          <w:rFonts w:ascii="Georgia" w:hAnsi="Georgia" w:cstheme="minorHAnsi"/>
          <w:i/>
          <w:sz w:val="20"/>
          <w:szCs w:val="21"/>
          <w:highlight w:val="yellow"/>
        </w:rPr>
        <w:t xml:space="preserve">Also Recommended to Embed [Delete this Section </w:t>
      </w:r>
      <w:r w:rsidR="007C169D" w:rsidRPr="0023634E">
        <w:rPr>
          <w:rFonts w:ascii="Georgia" w:hAnsi="Georgia" w:cstheme="minorHAnsi"/>
          <w:i/>
          <w:sz w:val="20"/>
          <w:szCs w:val="21"/>
          <w:highlight w:val="yellow"/>
        </w:rPr>
        <w:t>after</w:t>
      </w:r>
      <w:r w:rsidRPr="0023634E">
        <w:rPr>
          <w:rFonts w:ascii="Georgia" w:hAnsi="Georgia" w:cstheme="minorHAnsi"/>
          <w:i/>
          <w:sz w:val="20"/>
          <w:szCs w:val="21"/>
          <w:highlight w:val="yellow"/>
        </w:rPr>
        <w:t xml:space="preserve"> Review]</w:t>
      </w:r>
    </w:p>
    <w:bookmarkEnd w:id="0"/>
    <w:p w14:paraId="78C73859" w14:textId="77777777" w:rsidR="000C1001" w:rsidRPr="00E7356A" w:rsidRDefault="000C1001" w:rsidP="002C3A70">
      <w:pPr>
        <w:pStyle w:val="ListParagraph"/>
        <w:numPr>
          <w:ilvl w:val="0"/>
          <w:numId w:val="2"/>
        </w:numPr>
        <w:spacing w:line="276" w:lineRule="auto"/>
        <w:rPr>
          <w:rFonts w:ascii="Georgia" w:hAnsi="Georgia" w:cstheme="minorHAnsi"/>
          <w:iCs/>
          <w:sz w:val="20"/>
          <w:szCs w:val="21"/>
        </w:rPr>
      </w:pPr>
      <w:r w:rsidRPr="00E7356A">
        <w:rPr>
          <w:rFonts w:ascii="Georgia" w:hAnsi="Georgia" w:cstheme="minorHAnsi"/>
          <w:iCs/>
          <w:sz w:val="20"/>
          <w:szCs w:val="21"/>
        </w:rPr>
        <w:t>Meeting times and locations</w:t>
      </w:r>
    </w:p>
    <w:p w14:paraId="0DC9A88B" w14:textId="77777777" w:rsidR="000C1001" w:rsidRPr="00E7356A" w:rsidRDefault="000C1001" w:rsidP="002C3A70">
      <w:pPr>
        <w:pStyle w:val="ListParagraph"/>
        <w:numPr>
          <w:ilvl w:val="1"/>
          <w:numId w:val="2"/>
        </w:numPr>
        <w:spacing w:line="276" w:lineRule="auto"/>
        <w:rPr>
          <w:rFonts w:ascii="Georgia" w:hAnsi="Georgia" w:cstheme="minorHAnsi"/>
          <w:iCs/>
          <w:sz w:val="20"/>
          <w:szCs w:val="21"/>
        </w:rPr>
      </w:pPr>
      <w:r w:rsidRPr="00E7356A">
        <w:rPr>
          <w:rFonts w:ascii="Georgia" w:hAnsi="Georgia" w:cstheme="minorHAnsi"/>
          <w:iCs/>
          <w:sz w:val="20"/>
          <w:szCs w:val="21"/>
        </w:rPr>
        <w:t>Lab/discussion times and locations (if applicable)</w:t>
      </w:r>
    </w:p>
    <w:p w14:paraId="06B05A52" w14:textId="1F6AA156" w:rsidR="002763A0" w:rsidRPr="00E7356A" w:rsidRDefault="00A1200A" w:rsidP="002C3A70">
      <w:pPr>
        <w:pStyle w:val="ListParagraph"/>
        <w:numPr>
          <w:ilvl w:val="0"/>
          <w:numId w:val="2"/>
        </w:numPr>
        <w:spacing w:line="480" w:lineRule="auto"/>
        <w:rPr>
          <w:rFonts w:ascii="Georgia" w:hAnsi="Georgia" w:cstheme="minorHAnsi"/>
          <w:iCs/>
          <w:sz w:val="20"/>
          <w:szCs w:val="20"/>
        </w:rPr>
      </w:pPr>
      <w:r w:rsidRPr="00E7356A">
        <w:rPr>
          <w:rFonts w:ascii="Georgia" w:hAnsi="Georgia" w:cstheme="minorHAnsi"/>
          <w:iCs/>
          <w:sz w:val="20"/>
          <w:szCs w:val="21"/>
        </w:rPr>
        <w:t>Format (face-to-face, blended, online, etc</w:t>
      </w:r>
      <w:r w:rsidR="000C1001" w:rsidRPr="00E7356A">
        <w:rPr>
          <w:rFonts w:ascii="Georgia" w:hAnsi="Georgia" w:cstheme="minorHAnsi"/>
          <w:iCs/>
          <w:sz w:val="20"/>
          <w:szCs w:val="21"/>
        </w:rPr>
        <w:t>.</w:t>
      </w:r>
      <w:r w:rsidRPr="00E7356A">
        <w:rPr>
          <w:rFonts w:ascii="Georgia" w:hAnsi="Georgia" w:cstheme="minorHAnsi"/>
          <w:iCs/>
          <w:sz w:val="20"/>
          <w:szCs w:val="21"/>
        </w:rPr>
        <w:t>)</w:t>
      </w:r>
      <w:r w:rsidR="00722F9B" w:rsidRPr="00E7356A">
        <w:rPr>
          <w:rFonts w:ascii="Georgia" w:hAnsi="Georgia" w:cstheme="minorHAnsi"/>
          <w:iCs/>
          <w:sz w:val="20"/>
          <w:szCs w:val="21"/>
        </w:rPr>
        <w:t xml:space="preserve"> – for non-online courses, if not added above</w:t>
      </w:r>
    </w:p>
    <w:p w14:paraId="116503FC" w14:textId="77777777" w:rsidR="0023634E" w:rsidRPr="0023634E" w:rsidRDefault="002763A0" w:rsidP="006F6EF2">
      <w:pPr>
        <w:spacing w:line="360" w:lineRule="auto"/>
        <w:rPr>
          <w:rFonts w:ascii="Georgia" w:hAnsi="Georgia" w:cstheme="minorHAnsi"/>
          <w:b/>
          <w:color w:val="C00000"/>
          <w:sz w:val="20"/>
          <w:szCs w:val="20"/>
        </w:rPr>
      </w:pPr>
      <w:r w:rsidRPr="0023634E">
        <w:rPr>
          <w:rFonts w:ascii="Georgia" w:hAnsi="Georgia" w:cstheme="minorHAnsi"/>
          <w:b/>
          <w:color w:val="C00000"/>
          <w:sz w:val="20"/>
          <w:szCs w:val="20"/>
        </w:rPr>
        <w:t xml:space="preserve"> </w:t>
      </w:r>
    </w:p>
    <w:p w14:paraId="7AF22BFF" w14:textId="5BB6DDBA" w:rsidR="009630DF" w:rsidRPr="0023634E" w:rsidRDefault="002763A0" w:rsidP="006F6EF2">
      <w:pPr>
        <w:spacing w:line="360" w:lineRule="auto"/>
        <w:rPr>
          <w:rFonts w:ascii="Georgia" w:hAnsi="Georgia" w:cstheme="minorHAnsi"/>
          <w:b/>
          <w:color w:val="C00000"/>
          <w:sz w:val="20"/>
          <w:szCs w:val="20"/>
        </w:rPr>
      </w:pPr>
      <w:r w:rsidRPr="0023634E">
        <w:rPr>
          <w:rFonts w:ascii="Georgia" w:hAnsi="Georgia" w:cstheme="minorHAnsi"/>
          <w:b/>
          <w:color w:val="C00000"/>
        </w:rPr>
        <w:t>Instructor Information</w:t>
      </w:r>
    </w:p>
    <w:tbl>
      <w:tblPr>
        <w:tblW w:w="4965"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648"/>
      </w:tblGrid>
      <w:tr w:rsidR="004F0BCA" w:rsidRPr="0023634E" w14:paraId="3E2B6399" w14:textId="77777777" w:rsidTr="00581E1F">
        <w:tc>
          <w:tcPr>
            <w:tcW w:w="877" w:type="pct"/>
            <w:tcBorders>
              <w:top w:val="single" w:sz="8" w:space="0" w:color="000000"/>
              <w:left w:val="single" w:sz="8" w:space="0" w:color="000000"/>
              <w:bottom w:val="single" w:sz="8" w:space="0" w:color="000000"/>
              <w:right w:val="single" w:sz="8" w:space="0" w:color="000000"/>
            </w:tcBorders>
            <w:shd w:val="solid" w:color="C6D9F1" w:fill="C6D9F1"/>
            <w:tcMar>
              <w:top w:w="75" w:type="dxa"/>
              <w:left w:w="75" w:type="dxa"/>
              <w:bottom w:w="75" w:type="dxa"/>
              <w:right w:w="75" w:type="dxa"/>
            </w:tcMar>
            <w:vAlign w:val="center"/>
          </w:tcPr>
          <w:p w14:paraId="663921AB" w14:textId="77777777" w:rsidR="004F0BCA" w:rsidRPr="0023634E" w:rsidRDefault="004F0BCA" w:rsidP="006F6EF2">
            <w:pPr>
              <w:spacing w:line="360" w:lineRule="auto"/>
              <w:rPr>
                <w:rFonts w:ascii="Georgia" w:hAnsi="Georgia" w:cstheme="minorHAnsi"/>
                <w:sz w:val="20"/>
                <w:szCs w:val="20"/>
              </w:rPr>
            </w:pPr>
            <w:r w:rsidRPr="0023634E">
              <w:rPr>
                <w:rFonts w:ascii="Georgia" w:eastAsia="Arial" w:hAnsi="Georgia" w:cstheme="minorHAnsi"/>
                <w:sz w:val="20"/>
                <w:szCs w:val="20"/>
              </w:rPr>
              <w:t xml:space="preserve">Instructor </w:t>
            </w:r>
          </w:p>
        </w:tc>
        <w:tc>
          <w:tcPr>
            <w:tcW w:w="4123" w:type="pct"/>
            <w:tcBorders>
              <w:top w:val="single" w:sz="8" w:space="0" w:color="000000"/>
              <w:left w:val="single" w:sz="8" w:space="0" w:color="000000"/>
              <w:bottom w:val="single" w:sz="8" w:space="0" w:color="000000"/>
              <w:right w:val="single" w:sz="8" w:space="0" w:color="000000"/>
            </w:tcBorders>
            <w:shd w:val="solid" w:color="FFFFFF" w:fill="FFFFFF"/>
            <w:tcMar>
              <w:top w:w="75" w:type="dxa"/>
              <w:left w:w="75" w:type="dxa"/>
              <w:bottom w:w="75" w:type="dxa"/>
              <w:right w:w="75" w:type="dxa"/>
            </w:tcMar>
          </w:tcPr>
          <w:p w14:paraId="38CD7C6E" w14:textId="747EC034" w:rsidR="004F0BCA" w:rsidRPr="0023634E" w:rsidRDefault="004F0BCA" w:rsidP="006F6EF2">
            <w:pPr>
              <w:spacing w:line="360" w:lineRule="auto"/>
              <w:rPr>
                <w:rFonts w:ascii="Georgia" w:hAnsi="Georgia" w:cstheme="minorHAnsi"/>
                <w:sz w:val="20"/>
                <w:szCs w:val="20"/>
              </w:rPr>
            </w:pPr>
          </w:p>
        </w:tc>
      </w:tr>
      <w:tr w:rsidR="004F0BCA" w:rsidRPr="0023634E" w14:paraId="788CD178" w14:textId="77777777" w:rsidTr="00581E1F">
        <w:tc>
          <w:tcPr>
            <w:tcW w:w="877" w:type="pct"/>
            <w:tcBorders>
              <w:top w:val="single" w:sz="8" w:space="0" w:color="000000"/>
              <w:left w:val="single" w:sz="8" w:space="0" w:color="000000"/>
              <w:bottom w:val="single" w:sz="8" w:space="0" w:color="000000"/>
              <w:right w:val="single" w:sz="8" w:space="0" w:color="000000"/>
            </w:tcBorders>
            <w:shd w:val="solid" w:color="C6D9F1" w:fill="C6D9F1"/>
            <w:tcMar>
              <w:top w:w="75" w:type="dxa"/>
              <w:left w:w="75" w:type="dxa"/>
              <w:bottom w:w="75" w:type="dxa"/>
              <w:right w:w="75" w:type="dxa"/>
            </w:tcMar>
            <w:vAlign w:val="center"/>
          </w:tcPr>
          <w:p w14:paraId="2198C40B" w14:textId="43438766" w:rsidR="004F0BCA" w:rsidRPr="0023634E" w:rsidRDefault="004F0BCA" w:rsidP="006F6EF2">
            <w:pPr>
              <w:spacing w:line="360" w:lineRule="auto"/>
              <w:rPr>
                <w:rFonts w:ascii="Georgia" w:hAnsi="Georgia" w:cstheme="minorHAnsi"/>
                <w:sz w:val="20"/>
                <w:szCs w:val="20"/>
              </w:rPr>
            </w:pPr>
            <w:r w:rsidRPr="0023634E">
              <w:rPr>
                <w:rFonts w:ascii="Georgia" w:eastAsia="Arial" w:hAnsi="Georgia" w:cstheme="minorHAnsi"/>
                <w:sz w:val="20"/>
                <w:szCs w:val="20"/>
              </w:rPr>
              <w:t>Office</w:t>
            </w:r>
            <w:r w:rsidR="00581E1F" w:rsidRPr="0023634E">
              <w:rPr>
                <w:rFonts w:ascii="Georgia" w:eastAsia="Arial" w:hAnsi="Georgia" w:cstheme="minorHAnsi"/>
                <w:sz w:val="20"/>
                <w:szCs w:val="20"/>
              </w:rPr>
              <w:t xml:space="preserve"> Location</w:t>
            </w:r>
          </w:p>
        </w:tc>
        <w:tc>
          <w:tcPr>
            <w:tcW w:w="4123" w:type="pct"/>
            <w:tcBorders>
              <w:top w:val="single" w:sz="8" w:space="0" w:color="000000"/>
              <w:left w:val="single" w:sz="8" w:space="0" w:color="000000"/>
              <w:bottom w:val="single" w:sz="8" w:space="0" w:color="000000"/>
              <w:right w:val="single" w:sz="8" w:space="0" w:color="000000"/>
            </w:tcBorders>
            <w:shd w:val="solid" w:color="FFFFFF" w:fill="FFFFFF"/>
            <w:tcMar>
              <w:top w:w="75" w:type="dxa"/>
              <w:left w:w="75" w:type="dxa"/>
              <w:bottom w:w="75" w:type="dxa"/>
              <w:right w:w="75" w:type="dxa"/>
            </w:tcMar>
          </w:tcPr>
          <w:p w14:paraId="7CA59D34" w14:textId="1EF9FF1A" w:rsidR="004F0BCA" w:rsidRPr="0023634E" w:rsidRDefault="004F0BCA" w:rsidP="006F6EF2">
            <w:pPr>
              <w:spacing w:line="360" w:lineRule="auto"/>
              <w:rPr>
                <w:rFonts w:ascii="Georgia" w:hAnsi="Georgia" w:cstheme="minorHAnsi"/>
                <w:sz w:val="20"/>
                <w:szCs w:val="20"/>
              </w:rPr>
            </w:pPr>
          </w:p>
        </w:tc>
      </w:tr>
      <w:tr w:rsidR="004F0BCA" w:rsidRPr="0023634E" w14:paraId="32FC08D8" w14:textId="77777777" w:rsidTr="00581E1F">
        <w:tc>
          <w:tcPr>
            <w:tcW w:w="877" w:type="pct"/>
            <w:tcBorders>
              <w:top w:val="single" w:sz="8" w:space="0" w:color="000000"/>
              <w:left w:val="single" w:sz="8" w:space="0" w:color="000000"/>
              <w:bottom w:val="single" w:sz="8" w:space="0" w:color="000000"/>
              <w:right w:val="single" w:sz="8" w:space="0" w:color="000000"/>
            </w:tcBorders>
            <w:shd w:val="solid" w:color="C6D9F1" w:fill="C6D9F1"/>
            <w:tcMar>
              <w:top w:w="75" w:type="dxa"/>
              <w:left w:w="75" w:type="dxa"/>
              <w:bottom w:w="75" w:type="dxa"/>
              <w:right w:w="75" w:type="dxa"/>
            </w:tcMar>
            <w:vAlign w:val="center"/>
          </w:tcPr>
          <w:p w14:paraId="4D4CD2EB" w14:textId="3FEF6A39" w:rsidR="004F0BCA" w:rsidRPr="0023634E" w:rsidRDefault="00A163E4" w:rsidP="006F6EF2">
            <w:pPr>
              <w:spacing w:line="360" w:lineRule="auto"/>
              <w:rPr>
                <w:rFonts w:ascii="Georgia" w:hAnsi="Georgia" w:cstheme="minorHAnsi"/>
                <w:sz w:val="20"/>
                <w:szCs w:val="20"/>
              </w:rPr>
            </w:pPr>
            <w:r w:rsidRPr="0023634E">
              <w:rPr>
                <w:rFonts w:ascii="Georgia" w:eastAsia="Arial" w:hAnsi="Georgia" w:cstheme="minorHAnsi"/>
                <w:sz w:val="20"/>
                <w:szCs w:val="20"/>
              </w:rPr>
              <w:t xml:space="preserve">Office </w:t>
            </w:r>
            <w:r w:rsidR="004F0BCA" w:rsidRPr="0023634E">
              <w:rPr>
                <w:rFonts w:ascii="Georgia" w:eastAsia="Arial" w:hAnsi="Georgia" w:cstheme="minorHAnsi"/>
                <w:sz w:val="20"/>
                <w:szCs w:val="20"/>
              </w:rPr>
              <w:t>Hours</w:t>
            </w:r>
          </w:p>
        </w:tc>
        <w:tc>
          <w:tcPr>
            <w:tcW w:w="4123" w:type="pct"/>
            <w:tcBorders>
              <w:top w:val="single" w:sz="8" w:space="0" w:color="000000"/>
              <w:left w:val="single" w:sz="8" w:space="0" w:color="000000"/>
              <w:bottom w:val="single" w:sz="8" w:space="0" w:color="000000"/>
              <w:right w:val="single" w:sz="8" w:space="0" w:color="000000"/>
            </w:tcBorders>
            <w:shd w:val="solid" w:color="FFFFFF" w:fill="FFFFFF"/>
            <w:tcMar>
              <w:top w:w="75" w:type="dxa"/>
              <w:left w:w="75" w:type="dxa"/>
              <w:bottom w:w="75" w:type="dxa"/>
              <w:right w:w="75" w:type="dxa"/>
            </w:tcMar>
          </w:tcPr>
          <w:p w14:paraId="1744519F" w14:textId="3C07917F" w:rsidR="004F0BCA" w:rsidRPr="0023634E" w:rsidRDefault="004F0BCA" w:rsidP="006F6EF2">
            <w:pPr>
              <w:spacing w:line="360" w:lineRule="auto"/>
              <w:rPr>
                <w:rFonts w:ascii="Georgia" w:hAnsi="Georgia" w:cstheme="minorHAnsi"/>
                <w:sz w:val="20"/>
                <w:szCs w:val="20"/>
              </w:rPr>
            </w:pPr>
          </w:p>
        </w:tc>
      </w:tr>
      <w:tr w:rsidR="004F0BCA" w:rsidRPr="0023634E" w14:paraId="6129D08D" w14:textId="77777777" w:rsidTr="00581E1F">
        <w:tc>
          <w:tcPr>
            <w:tcW w:w="877" w:type="pct"/>
            <w:tcBorders>
              <w:top w:val="single" w:sz="8" w:space="0" w:color="000000"/>
              <w:left w:val="single" w:sz="8" w:space="0" w:color="000000"/>
              <w:bottom w:val="single" w:sz="8" w:space="0" w:color="000000"/>
              <w:right w:val="single" w:sz="8" w:space="0" w:color="000000"/>
            </w:tcBorders>
            <w:shd w:val="solid" w:color="C6D9F1" w:fill="C6D9F1"/>
            <w:tcMar>
              <w:top w:w="75" w:type="dxa"/>
              <w:left w:w="75" w:type="dxa"/>
              <w:bottom w:w="75" w:type="dxa"/>
              <w:right w:w="75" w:type="dxa"/>
            </w:tcMar>
            <w:vAlign w:val="center"/>
          </w:tcPr>
          <w:p w14:paraId="09EC1645" w14:textId="77777777" w:rsidR="004F0BCA" w:rsidRPr="0023634E" w:rsidRDefault="004F0BCA" w:rsidP="006F6EF2">
            <w:pPr>
              <w:spacing w:line="360" w:lineRule="auto"/>
              <w:rPr>
                <w:rFonts w:ascii="Georgia" w:hAnsi="Georgia" w:cstheme="minorHAnsi"/>
                <w:sz w:val="20"/>
                <w:szCs w:val="20"/>
              </w:rPr>
            </w:pPr>
            <w:r w:rsidRPr="0023634E">
              <w:rPr>
                <w:rFonts w:ascii="Georgia" w:eastAsia="Arial" w:hAnsi="Georgia" w:cstheme="minorHAnsi"/>
                <w:sz w:val="20"/>
                <w:szCs w:val="20"/>
              </w:rPr>
              <w:t xml:space="preserve">Phone </w:t>
            </w:r>
          </w:p>
        </w:tc>
        <w:tc>
          <w:tcPr>
            <w:tcW w:w="4123" w:type="pct"/>
            <w:tcBorders>
              <w:top w:val="single" w:sz="8" w:space="0" w:color="000000"/>
              <w:left w:val="single" w:sz="8" w:space="0" w:color="000000"/>
              <w:bottom w:val="single" w:sz="8" w:space="0" w:color="000000"/>
              <w:right w:val="single" w:sz="8" w:space="0" w:color="000000"/>
            </w:tcBorders>
            <w:shd w:val="solid" w:color="FFFFFF" w:fill="FFFFFF"/>
            <w:tcMar>
              <w:top w:w="75" w:type="dxa"/>
              <w:left w:w="75" w:type="dxa"/>
              <w:bottom w:w="75" w:type="dxa"/>
              <w:right w:w="75" w:type="dxa"/>
            </w:tcMar>
          </w:tcPr>
          <w:p w14:paraId="411F19B3" w14:textId="096579A0" w:rsidR="004F0BCA" w:rsidRPr="0023634E" w:rsidRDefault="004F0BCA" w:rsidP="006F6EF2">
            <w:pPr>
              <w:spacing w:line="360" w:lineRule="auto"/>
              <w:rPr>
                <w:rFonts w:ascii="Georgia" w:hAnsi="Georgia" w:cstheme="minorHAnsi"/>
                <w:sz w:val="20"/>
                <w:szCs w:val="20"/>
              </w:rPr>
            </w:pPr>
          </w:p>
        </w:tc>
      </w:tr>
      <w:tr w:rsidR="004F0BCA" w:rsidRPr="0023634E" w14:paraId="13DADCAE" w14:textId="77777777" w:rsidTr="00581E1F">
        <w:tc>
          <w:tcPr>
            <w:tcW w:w="877" w:type="pct"/>
            <w:tcBorders>
              <w:top w:val="single" w:sz="8" w:space="0" w:color="000000"/>
              <w:left w:val="single" w:sz="8" w:space="0" w:color="000000"/>
              <w:bottom w:val="single" w:sz="8" w:space="0" w:color="000000"/>
              <w:right w:val="single" w:sz="8" w:space="0" w:color="000000"/>
            </w:tcBorders>
            <w:shd w:val="solid" w:color="C6D9F1" w:fill="C6D9F1"/>
            <w:tcMar>
              <w:top w:w="75" w:type="dxa"/>
              <w:left w:w="75" w:type="dxa"/>
              <w:bottom w:w="75" w:type="dxa"/>
              <w:right w:w="75" w:type="dxa"/>
            </w:tcMar>
            <w:vAlign w:val="center"/>
          </w:tcPr>
          <w:p w14:paraId="1C3299FA" w14:textId="77777777" w:rsidR="004F0BCA" w:rsidRPr="0023634E" w:rsidRDefault="004F0BCA" w:rsidP="006F6EF2">
            <w:pPr>
              <w:spacing w:line="360" w:lineRule="auto"/>
              <w:rPr>
                <w:rFonts w:ascii="Georgia" w:hAnsi="Georgia" w:cstheme="minorHAnsi"/>
                <w:sz w:val="20"/>
                <w:szCs w:val="20"/>
              </w:rPr>
            </w:pPr>
            <w:r w:rsidRPr="0023634E">
              <w:rPr>
                <w:rFonts w:ascii="Georgia" w:eastAsia="Arial" w:hAnsi="Georgia" w:cstheme="minorHAnsi"/>
                <w:sz w:val="20"/>
                <w:szCs w:val="20"/>
              </w:rPr>
              <w:t xml:space="preserve">E-mail </w:t>
            </w:r>
          </w:p>
        </w:tc>
        <w:tc>
          <w:tcPr>
            <w:tcW w:w="4123" w:type="pct"/>
            <w:tcBorders>
              <w:top w:val="single" w:sz="8" w:space="0" w:color="000000"/>
              <w:left w:val="single" w:sz="8" w:space="0" w:color="000000"/>
              <w:bottom w:val="single" w:sz="8" w:space="0" w:color="000000"/>
              <w:right w:val="single" w:sz="8" w:space="0" w:color="000000"/>
            </w:tcBorders>
            <w:shd w:val="solid" w:color="FFFFFF" w:fill="FFFFFF"/>
            <w:tcMar>
              <w:top w:w="75" w:type="dxa"/>
              <w:left w:w="75" w:type="dxa"/>
              <w:bottom w:w="75" w:type="dxa"/>
              <w:right w:w="75" w:type="dxa"/>
            </w:tcMar>
          </w:tcPr>
          <w:p w14:paraId="5C49BCBF" w14:textId="14F7A35A" w:rsidR="004F0BCA" w:rsidRPr="0023634E" w:rsidRDefault="004F0BCA" w:rsidP="006F6EF2">
            <w:pPr>
              <w:spacing w:line="360" w:lineRule="auto"/>
              <w:rPr>
                <w:rFonts w:ascii="Georgia" w:hAnsi="Georgia" w:cstheme="minorHAnsi"/>
                <w:sz w:val="20"/>
                <w:szCs w:val="20"/>
              </w:rPr>
            </w:pPr>
          </w:p>
        </w:tc>
      </w:tr>
      <w:tr w:rsidR="004F0BCA" w:rsidRPr="0023634E" w14:paraId="72A47532" w14:textId="77777777" w:rsidTr="00581E1F">
        <w:tc>
          <w:tcPr>
            <w:tcW w:w="877" w:type="pct"/>
            <w:tcBorders>
              <w:top w:val="single" w:sz="8" w:space="0" w:color="000000"/>
              <w:left w:val="single" w:sz="8" w:space="0" w:color="000000"/>
              <w:bottom w:val="single" w:sz="8" w:space="0" w:color="000000"/>
              <w:right w:val="single" w:sz="8" w:space="0" w:color="000000"/>
            </w:tcBorders>
            <w:shd w:val="solid" w:color="C6D9F1" w:fill="C6D9F1"/>
            <w:tcMar>
              <w:top w:w="75" w:type="dxa"/>
              <w:left w:w="75" w:type="dxa"/>
              <w:bottom w:w="75" w:type="dxa"/>
              <w:right w:w="75" w:type="dxa"/>
            </w:tcMar>
            <w:vAlign w:val="center"/>
          </w:tcPr>
          <w:p w14:paraId="4E50CB43" w14:textId="77777777" w:rsidR="004F0BCA" w:rsidRPr="0023634E" w:rsidRDefault="004F0BCA" w:rsidP="006F6EF2">
            <w:pPr>
              <w:spacing w:line="360" w:lineRule="auto"/>
              <w:rPr>
                <w:rFonts w:ascii="Georgia" w:eastAsia="Arial" w:hAnsi="Georgia" w:cstheme="minorHAnsi"/>
                <w:sz w:val="20"/>
                <w:szCs w:val="20"/>
              </w:rPr>
            </w:pPr>
            <w:r w:rsidRPr="0023634E">
              <w:rPr>
                <w:rFonts w:ascii="Georgia" w:eastAsia="Arial" w:hAnsi="Georgia" w:cstheme="minorHAnsi"/>
                <w:sz w:val="20"/>
                <w:szCs w:val="20"/>
              </w:rPr>
              <w:t>Availability</w:t>
            </w:r>
          </w:p>
        </w:tc>
        <w:tc>
          <w:tcPr>
            <w:tcW w:w="4123" w:type="pct"/>
            <w:tcBorders>
              <w:top w:val="single" w:sz="8" w:space="0" w:color="000000"/>
              <w:left w:val="single" w:sz="8" w:space="0" w:color="000000"/>
              <w:bottom w:val="single" w:sz="8" w:space="0" w:color="000000"/>
              <w:right w:val="single" w:sz="8" w:space="0" w:color="000000"/>
            </w:tcBorders>
            <w:shd w:val="solid" w:color="FFFFFF" w:fill="FFFFFF"/>
            <w:tcMar>
              <w:top w:w="75" w:type="dxa"/>
              <w:left w:w="75" w:type="dxa"/>
              <w:bottom w:w="75" w:type="dxa"/>
              <w:right w:w="75" w:type="dxa"/>
            </w:tcMar>
          </w:tcPr>
          <w:p w14:paraId="0C92B132" w14:textId="77777777" w:rsidR="004F0BCA" w:rsidRPr="0023634E" w:rsidRDefault="004F0BCA" w:rsidP="002763A0">
            <w:pPr>
              <w:rPr>
                <w:rFonts w:ascii="Georgia" w:eastAsia="Arial" w:hAnsi="Georgia" w:cstheme="minorHAnsi"/>
                <w:sz w:val="20"/>
                <w:szCs w:val="20"/>
              </w:rPr>
            </w:pPr>
            <w:r w:rsidRPr="0023634E">
              <w:rPr>
                <w:rFonts w:ascii="Georgia" w:eastAsia="Arial" w:hAnsi="Georgia" w:cstheme="minorHAnsi"/>
                <w:sz w:val="20"/>
                <w:szCs w:val="20"/>
              </w:rPr>
              <w:t xml:space="preserve">When you will be available </w:t>
            </w:r>
            <w:r w:rsidRPr="0023634E">
              <w:rPr>
                <w:rFonts w:ascii="Georgia" w:eastAsia="Arial" w:hAnsi="Georgia" w:cstheme="minorHAnsi"/>
                <w:i/>
                <w:iCs/>
                <w:sz w:val="20"/>
                <w:szCs w:val="20"/>
              </w:rPr>
              <w:t>online</w:t>
            </w:r>
            <w:r w:rsidRPr="0023634E">
              <w:rPr>
                <w:rFonts w:ascii="Georgia" w:eastAsia="Arial" w:hAnsi="Georgia" w:cstheme="minorHAnsi"/>
                <w:sz w:val="20"/>
                <w:szCs w:val="20"/>
              </w:rPr>
              <w:t xml:space="preserve"> and how frequently you will respond to emails from students </w:t>
            </w:r>
            <w:r w:rsidRPr="0023634E">
              <w:rPr>
                <w:rFonts w:ascii="Georgia" w:eastAsia="Arial" w:hAnsi="Georgia" w:cstheme="minorHAnsi"/>
                <w:i/>
                <w:sz w:val="20"/>
                <w:szCs w:val="20"/>
              </w:rPr>
              <w:t xml:space="preserve">(only required for online courses, i.e., courses with E-suffix) </w:t>
            </w:r>
          </w:p>
        </w:tc>
      </w:tr>
    </w:tbl>
    <w:p w14:paraId="3650277C" w14:textId="77777777" w:rsidR="004F0BCA" w:rsidRPr="0023634E" w:rsidRDefault="004F0BCA" w:rsidP="006F6EF2">
      <w:pPr>
        <w:spacing w:line="360" w:lineRule="auto"/>
        <w:rPr>
          <w:rFonts w:ascii="Georgia" w:hAnsi="Georgia" w:cstheme="minorHAnsi"/>
          <w:i/>
          <w:sz w:val="20"/>
          <w:szCs w:val="20"/>
        </w:rPr>
      </w:pPr>
    </w:p>
    <w:p w14:paraId="2A30FB8C" w14:textId="4000D356" w:rsidR="004F0BCA" w:rsidRPr="0023634E" w:rsidRDefault="004F0BCA" w:rsidP="002763A0">
      <w:pPr>
        <w:spacing w:line="360" w:lineRule="auto"/>
        <w:rPr>
          <w:rFonts w:ascii="Georgia" w:hAnsi="Georgia" w:cstheme="minorHAnsi"/>
          <w:i/>
          <w:sz w:val="20"/>
          <w:szCs w:val="20"/>
        </w:rPr>
      </w:pPr>
      <w:r w:rsidRPr="0023634E">
        <w:rPr>
          <w:rFonts w:ascii="Georgia" w:hAnsi="Georgia" w:cstheme="minorHAnsi"/>
          <w:i/>
          <w:sz w:val="20"/>
          <w:szCs w:val="20"/>
          <w:highlight w:val="yellow"/>
        </w:rPr>
        <w:t xml:space="preserve">Also Recommended to Embed [Delete this Section </w:t>
      </w:r>
      <w:r w:rsidR="007C169D" w:rsidRPr="0023634E">
        <w:rPr>
          <w:rFonts w:ascii="Georgia" w:hAnsi="Georgia" w:cstheme="minorHAnsi"/>
          <w:i/>
          <w:sz w:val="20"/>
          <w:szCs w:val="20"/>
          <w:highlight w:val="yellow"/>
        </w:rPr>
        <w:t>after</w:t>
      </w:r>
      <w:r w:rsidRPr="0023634E">
        <w:rPr>
          <w:rFonts w:ascii="Georgia" w:hAnsi="Georgia" w:cstheme="minorHAnsi"/>
          <w:i/>
          <w:sz w:val="20"/>
          <w:szCs w:val="20"/>
          <w:highlight w:val="yellow"/>
        </w:rPr>
        <w:t xml:space="preserve"> Review]</w:t>
      </w:r>
    </w:p>
    <w:p w14:paraId="342EF16B" w14:textId="21E9D48B" w:rsidR="004F0BCA" w:rsidRPr="00E7356A" w:rsidRDefault="00D64E5F" w:rsidP="002C3A70">
      <w:pPr>
        <w:numPr>
          <w:ilvl w:val="0"/>
          <w:numId w:val="4"/>
        </w:numPr>
        <w:spacing w:line="276" w:lineRule="auto"/>
        <w:ind w:left="360"/>
        <w:rPr>
          <w:rFonts w:ascii="Georgia" w:hAnsi="Georgia" w:cstheme="minorHAnsi"/>
          <w:sz w:val="20"/>
          <w:szCs w:val="20"/>
        </w:rPr>
      </w:pPr>
      <w:r>
        <w:rPr>
          <w:rFonts w:ascii="Georgia" w:hAnsi="Georgia" w:cstheme="minorHAnsi"/>
          <w:sz w:val="20"/>
          <w:szCs w:val="20"/>
        </w:rPr>
        <w:t xml:space="preserve">Instructor’s </w:t>
      </w:r>
      <w:r w:rsidR="004F0BCA" w:rsidRPr="00E7356A">
        <w:rPr>
          <w:rFonts w:ascii="Georgia" w:hAnsi="Georgia" w:cstheme="minorHAnsi"/>
          <w:sz w:val="20"/>
          <w:szCs w:val="20"/>
        </w:rPr>
        <w:t>Title</w:t>
      </w:r>
    </w:p>
    <w:p w14:paraId="07F05B42" w14:textId="77777777" w:rsidR="004F0BCA" w:rsidRPr="00E7356A" w:rsidRDefault="004F0BCA" w:rsidP="002C3A70">
      <w:pPr>
        <w:numPr>
          <w:ilvl w:val="0"/>
          <w:numId w:val="4"/>
        </w:numPr>
        <w:spacing w:line="276" w:lineRule="auto"/>
        <w:ind w:left="360"/>
        <w:rPr>
          <w:rFonts w:ascii="Georgia" w:hAnsi="Georgia" w:cstheme="minorHAnsi"/>
          <w:sz w:val="20"/>
          <w:szCs w:val="20"/>
        </w:rPr>
      </w:pPr>
      <w:r w:rsidRPr="00E7356A">
        <w:rPr>
          <w:rFonts w:ascii="Georgia" w:hAnsi="Georgia" w:cstheme="minorHAnsi"/>
          <w:sz w:val="20"/>
          <w:szCs w:val="20"/>
        </w:rPr>
        <w:t>Best way to communicate with you</w:t>
      </w:r>
    </w:p>
    <w:p w14:paraId="2AE9AE19" w14:textId="77777777" w:rsidR="004F0BCA" w:rsidRPr="00E7356A" w:rsidRDefault="004F0BCA" w:rsidP="002C3A70">
      <w:pPr>
        <w:numPr>
          <w:ilvl w:val="0"/>
          <w:numId w:val="4"/>
        </w:numPr>
        <w:spacing w:line="276" w:lineRule="auto"/>
        <w:ind w:left="360"/>
        <w:rPr>
          <w:rFonts w:ascii="Georgia" w:hAnsi="Georgia" w:cstheme="minorHAnsi"/>
          <w:sz w:val="20"/>
          <w:szCs w:val="20"/>
        </w:rPr>
      </w:pPr>
      <w:r w:rsidRPr="00E7356A">
        <w:rPr>
          <w:rFonts w:ascii="Georgia" w:hAnsi="Georgia" w:cstheme="minorHAnsi"/>
          <w:sz w:val="20"/>
          <w:szCs w:val="20"/>
        </w:rPr>
        <w:t>Email preferences and policies</w:t>
      </w:r>
    </w:p>
    <w:p w14:paraId="7E14A2A9" w14:textId="77777777" w:rsidR="002763A0" w:rsidRPr="00E7356A" w:rsidRDefault="004F0BCA" w:rsidP="002C3A70">
      <w:pPr>
        <w:numPr>
          <w:ilvl w:val="0"/>
          <w:numId w:val="4"/>
        </w:numPr>
        <w:spacing w:line="276" w:lineRule="auto"/>
        <w:ind w:left="360"/>
        <w:rPr>
          <w:rFonts w:ascii="Georgia" w:hAnsi="Georgia" w:cstheme="minorHAnsi"/>
          <w:sz w:val="21"/>
          <w:szCs w:val="21"/>
        </w:rPr>
      </w:pPr>
      <w:r w:rsidRPr="00E7356A">
        <w:rPr>
          <w:rFonts w:ascii="Georgia" w:hAnsi="Georgia" w:cstheme="minorHAnsi"/>
          <w:sz w:val="20"/>
          <w:szCs w:val="20"/>
        </w:rPr>
        <w:t>Personal/professional/academic website (if applicable)</w:t>
      </w:r>
    </w:p>
    <w:p w14:paraId="4CA446DF" w14:textId="6B56A519" w:rsidR="00A1200A" w:rsidRPr="0023634E" w:rsidRDefault="00A1200A" w:rsidP="002763A0">
      <w:pPr>
        <w:spacing w:line="360" w:lineRule="auto"/>
        <w:rPr>
          <w:rFonts w:ascii="Georgia" w:hAnsi="Georgia" w:cstheme="minorHAnsi"/>
          <w:i/>
          <w:sz w:val="21"/>
          <w:szCs w:val="21"/>
        </w:rPr>
      </w:pPr>
      <w:r w:rsidRPr="0023634E">
        <w:rPr>
          <w:rFonts w:ascii="Georgia" w:hAnsi="Georgia" w:cstheme="minorHAnsi"/>
          <w:b/>
          <w:color w:val="C00000"/>
        </w:rPr>
        <w:lastRenderedPageBreak/>
        <w:t>Course Description and Details</w:t>
      </w:r>
    </w:p>
    <w:p w14:paraId="077DE9B7" w14:textId="31ED1D09" w:rsidR="00A1200A" w:rsidRPr="0023634E" w:rsidRDefault="00A1200A" w:rsidP="002C3A70">
      <w:pPr>
        <w:pStyle w:val="ListParagraph"/>
        <w:numPr>
          <w:ilvl w:val="0"/>
          <w:numId w:val="5"/>
        </w:numPr>
        <w:spacing w:line="276" w:lineRule="auto"/>
        <w:rPr>
          <w:rFonts w:ascii="Georgia" w:hAnsi="Georgia" w:cstheme="minorHAnsi"/>
          <w:i/>
          <w:iCs/>
          <w:sz w:val="20"/>
          <w:szCs w:val="20"/>
        </w:rPr>
      </w:pPr>
      <w:r w:rsidRPr="0023634E">
        <w:rPr>
          <w:rFonts w:ascii="Georgia" w:hAnsi="Georgia" w:cstheme="minorHAnsi"/>
          <w:sz w:val="20"/>
          <w:szCs w:val="20"/>
        </w:rPr>
        <w:t xml:space="preserve">Course description </w:t>
      </w:r>
      <w:r w:rsidRPr="0023634E">
        <w:rPr>
          <w:rFonts w:ascii="Georgia" w:hAnsi="Georgia" w:cstheme="minorHAnsi"/>
          <w:i/>
          <w:iCs/>
          <w:sz w:val="20"/>
          <w:szCs w:val="20"/>
        </w:rPr>
        <w:t xml:space="preserve">(as appears on approved application in </w:t>
      </w:r>
      <w:hyperlink r:id="rId10" w:history="1">
        <w:r w:rsidRPr="0023634E">
          <w:rPr>
            <w:rStyle w:val="Hyperlink"/>
            <w:rFonts w:ascii="Georgia" w:hAnsi="Georgia" w:cstheme="minorHAnsi"/>
            <w:i/>
            <w:iCs/>
            <w:sz w:val="20"/>
            <w:szCs w:val="20"/>
          </w:rPr>
          <w:t>CAPA</w:t>
        </w:r>
      </w:hyperlink>
      <w:r w:rsidRPr="0023634E">
        <w:rPr>
          <w:rFonts w:ascii="Georgia" w:hAnsi="Georgia" w:cstheme="minorHAnsi"/>
          <w:i/>
          <w:iCs/>
          <w:sz w:val="20"/>
          <w:szCs w:val="20"/>
        </w:rPr>
        <w:t>)</w:t>
      </w:r>
    </w:p>
    <w:p w14:paraId="054AB8B7" w14:textId="1938AAD3" w:rsidR="006E3CF5" w:rsidRPr="0023634E" w:rsidRDefault="006E3CF5" w:rsidP="002C3A70">
      <w:pPr>
        <w:pStyle w:val="ListParagraph"/>
        <w:numPr>
          <w:ilvl w:val="0"/>
          <w:numId w:val="5"/>
        </w:numPr>
        <w:spacing w:line="276" w:lineRule="auto"/>
        <w:rPr>
          <w:rFonts w:ascii="Georgia" w:hAnsi="Georgia" w:cstheme="minorHAnsi"/>
          <w:i/>
          <w:sz w:val="20"/>
          <w:szCs w:val="20"/>
        </w:rPr>
      </w:pPr>
      <w:r w:rsidRPr="0023634E">
        <w:rPr>
          <w:rFonts w:ascii="Georgia" w:hAnsi="Georgia" w:cstheme="minorHAnsi"/>
          <w:sz w:val="20"/>
          <w:szCs w:val="20"/>
        </w:rPr>
        <w:t xml:space="preserve">Outline how the course will function and what will be expected of the student </w:t>
      </w:r>
      <w:r w:rsidRPr="0023634E">
        <w:rPr>
          <w:rFonts w:ascii="Georgia" w:hAnsi="Georgia" w:cstheme="minorHAnsi"/>
          <w:i/>
          <w:sz w:val="20"/>
          <w:szCs w:val="20"/>
        </w:rPr>
        <w:t>(</w:t>
      </w:r>
      <w:r w:rsidR="004F0BCA" w:rsidRPr="0023634E">
        <w:rPr>
          <w:rFonts w:ascii="Georgia" w:hAnsi="Georgia" w:cstheme="minorHAnsi"/>
          <w:i/>
          <w:sz w:val="20"/>
          <w:szCs w:val="20"/>
        </w:rPr>
        <w:t>only required</w:t>
      </w:r>
      <w:r w:rsidR="002C3A70" w:rsidRPr="0023634E">
        <w:rPr>
          <w:rFonts w:ascii="Georgia" w:hAnsi="Georgia" w:cstheme="minorHAnsi"/>
          <w:i/>
          <w:sz w:val="20"/>
          <w:szCs w:val="20"/>
        </w:rPr>
        <w:t xml:space="preserve"> </w:t>
      </w:r>
      <w:r w:rsidRPr="0023634E">
        <w:rPr>
          <w:rFonts w:ascii="Georgia" w:hAnsi="Georgia" w:cstheme="minorHAnsi"/>
          <w:i/>
          <w:sz w:val="20"/>
          <w:szCs w:val="20"/>
        </w:rPr>
        <w:t>for online courses, i.e., courses with E-suffix)</w:t>
      </w:r>
    </w:p>
    <w:p w14:paraId="047BD272" w14:textId="77777777" w:rsidR="00A1200A" w:rsidRPr="0023634E" w:rsidRDefault="00A1200A" w:rsidP="002C3A70">
      <w:pPr>
        <w:pStyle w:val="ListParagraph"/>
        <w:numPr>
          <w:ilvl w:val="0"/>
          <w:numId w:val="5"/>
        </w:numPr>
        <w:spacing w:line="276" w:lineRule="auto"/>
        <w:rPr>
          <w:rFonts w:ascii="Georgia" w:hAnsi="Georgia" w:cstheme="minorHAnsi"/>
          <w:sz w:val="20"/>
          <w:szCs w:val="20"/>
        </w:rPr>
      </w:pPr>
      <w:r w:rsidRPr="0023634E">
        <w:rPr>
          <w:rFonts w:ascii="Georgia" w:hAnsi="Georgia" w:cstheme="minorHAnsi"/>
          <w:sz w:val="20"/>
          <w:szCs w:val="20"/>
        </w:rPr>
        <w:t>Course-level student learning outcomes</w:t>
      </w:r>
    </w:p>
    <w:p w14:paraId="1D452566" w14:textId="5F80E2D2" w:rsidR="00A1200A" w:rsidRPr="0023634E" w:rsidRDefault="00A1200A" w:rsidP="002C3A70">
      <w:pPr>
        <w:pStyle w:val="ListParagraph"/>
        <w:numPr>
          <w:ilvl w:val="0"/>
          <w:numId w:val="5"/>
        </w:numPr>
        <w:spacing w:line="276" w:lineRule="auto"/>
        <w:rPr>
          <w:rFonts w:ascii="Georgia" w:hAnsi="Georgia" w:cstheme="minorHAnsi"/>
          <w:i/>
          <w:iCs/>
          <w:sz w:val="20"/>
          <w:szCs w:val="20"/>
        </w:rPr>
      </w:pPr>
      <w:r w:rsidRPr="0023634E">
        <w:rPr>
          <w:rFonts w:ascii="Georgia" w:hAnsi="Georgia" w:cstheme="minorHAnsi"/>
          <w:sz w:val="20"/>
          <w:szCs w:val="20"/>
        </w:rPr>
        <w:t xml:space="preserve">University-wide learning outcomes </w:t>
      </w:r>
      <w:r w:rsidRPr="0023634E">
        <w:rPr>
          <w:rFonts w:ascii="Georgia" w:hAnsi="Georgia" w:cstheme="minorHAnsi"/>
          <w:i/>
          <w:iCs/>
          <w:sz w:val="20"/>
          <w:szCs w:val="20"/>
        </w:rPr>
        <w:t>(</w:t>
      </w:r>
      <w:r w:rsidR="00581E1F" w:rsidRPr="0023634E">
        <w:rPr>
          <w:rFonts w:ascii="Georgia" w:hAnsi="Georgia" w:cstheme="minorHAnsi"/>
          <w:i/>
          <w:iCs/>
          <w:sz w:val="20"/>
          <w:szCs w:val="20"/>
        </w:rPr>
        <w:t xml:space="preserve">only required </w:t>
      </w:r>
      <w:r w:rsidRPr="0023634E">
        <w:rPr>
          <w:rFonts w:ascii="Georgia" w:hAnsi="Georgia" w:cstheme="minorHAnsi"/>
          <w:i/>
          <w:iCs/>
          <w:sz w:val="20"/>
          <w:szCs w:val="20"/>
        </w:rPr>
        <w:t xml:space="preserve">for courses approved to fill a </w:t>
      </w:r>
      <w:hyperlink r:id="rId11" w:history="1">
        <w:r w:rsidRPr="0023634E">
          <w:rPr>
            <w:rStyle w:val="Hyperlink"/>
            <w:rFonts w:ascii="Georgia" w:hAnsi="Georgia" w:cstheme="minorHAnsi"/>
            <w:i/>
            <w:iCs/>
            <w:sz w:val="20"/>
            <w:szCs w:val="20"/>
          </w:rPr>
          <w:t>University-wide requirement</w:t>
        </w:r>
      </w:hyperlink>
      <w:r w:rsidRPr="0023634E">
        <w:rPr>
          <w:rFonts w:ascii="Georgia" w:hAnsi="Georgia" w:cstheme="minorHAnsi"/>
          <w:i/>
          <w:iCs/>
          <w:sz w:val="20"/>
          <w:szCs w:val="20"/>
        </w:rPr>
        <w:t>)</w:t>
      </w:r>
    </w:p>
    <w:p w14:paraId="00B88690" w14:textId="77777777" w:rsidR="00A1200A" w:rsidRPr="0023634E" w:rsidRDefault="00A1200A" w:rsidP="002C3A70">
      <w:pPr>
        <w:pStyle w:val="ListParagraph"/>
        <w:numPr>
          <w:ilvl w:val="0"/>
          <w:numId w:val="5"/>
        </w:numPr>
        <w:spacing w:line="276" w:lineRule="auto"/>
        <w:rPr>
          <w:rFonts w:ascii="Georgia" w:hAnsi="Georgia" w:cstheme="minorHAnsi"/>
          <w:sz w:val="20"/>
          <w:szCs w:val="20"/>
        </w:rPr>
      </w:pPr>
      <w:r w:rsidRPr="0023634E">
        <w:rPr>
          <w:rFonts w:ascii="Georgia" w:hAnsi="Georgia" w:cstheme="minorHAnsi"/>
          <w:sz w:val="20"/>
          <w:szCs w:val="20"/>
        </w:rPr>
        <w:t>Topical outline for the course</w:t>
      </w:r>
    </w:p>
    <w:p w14:paraId="75D887E0" w14:textId="77777777" w:rsidR="004F0BCA" w:rsidRPr="0023634E" w:rsidRDefault="004F0BCA" w:rsidP="00197A5E">
      <w:pPr>
        <w:spacing w:line="276" w:lineRule="auto"/>
        <w:rPr>
          <w:rFonts w:ascii="Georgia" w:hAnsi="Georgia" w:cstheme="minorHAnsi"/>
          <w:sz w:val="20"/>
          <w:szCs w:val="20"/>
        </w:rPr>
      </w:pPr>
    </w:p>
    <w:p w14:paraId="4FD61C23" w14:textId="6D8672BC" w:rsidR="00521263" w:rsidRPr="0023634E" w:rsidRDefault="004F0BCA" w:rsidP="00197A5E">
      <w:pPr>
        <w:spacing w:line="276" w:lineRule="auto"/>
        <w:rPr>
          <w:rFonts w:ascii="Georgia" w:hAnsi="Georgia" w:cstheme="minorHAnsi"/>
          <w:i/>
          <w:sz w:val="20"/>
          <w:szCs w:val="20"/>
        </w:rPr>
      </w:pPr>
      <w:r w:rsidRPr="0023634E">
        <w:rPr>
          <w:rFonts w:ascii="Georgia" w:hAnsi="Georgia" w:cstheme="minorHAnsi"/>
          <w:i/>
          <w:sz w:val="20"/>
          <w:szCs w:val="20"/>
          <w:highlight w:val="yellow"/>
        </w:rPr>
        <w:t xml:space="preserve">Also Recommended to Add [Delete this Section </w:t>
      </w:r>
      <w:r w:rsidR="007C169D" w:rsidRPr="0023634E">
        <w:rPr>
          <w:rFonts w:ascii="Georgia" w:hAnsi="Georgia" w:cstheme="minorHAnsi"/>
          <w:i/>
          <w:sz w:val="20"/>
          <w:szCs w:val="20"/>
          <w:highlight w:val="yellow"/>
        </w:rPr>
        <w:t>after</w:t>
      </w:r>
      <w:r w:rsidRPr="0023634E">
        <w:rPr>
          <w:rFonts w:ascii="Georgia" w:hAnsi="Georgia" w:cstheme="minorHAnsi"/>
          <w:i/>
          <w:sz w:val="20"/>
          <w:szCs w:val="20"/>
          <w:highlight w:val="yellow"/>
        </w:rPr>
        <w:t xml:space="preserve"> Review]</w:t>
      </w:r>
    </w:p>
    <w:p w14:paraId="47883C30" w14:textId="77777777" w:rsidR="00521263" w:rsidRPr="00E7356A" w:rsidRDefault="00521263" w:rsidP="002C3A70">
      <w:pPr>
        <w:pStyle w:val="ListParagraph"/>
        <w:numPr>
          <w:ilvl w:val="0"/>
          <w:numId w:val="6"/>
        </w:numPr>
        <w:spacing w:line="276" w:lineRule="auto"/>
        <w:rPr>
          <w:rFonts w:ascii="Georgia" w:hAnsi="Georgia" w:cstheme="minorHAnsi"/>
          <w:iCs/>
          <w:sz w:val="20"/>
          <w:szCs w:val="20"/>
        </w:rPr>
      </w:pPr>
      <w:r w:rsidRPr="00E7356A">
        <w:rPr>
          <w:rFonts w:ascii="Georgia" w:hAnsi="Georgia" w:cstheme="minorHAnsi"/>
          <w:iCs/>
          <w:sz w:val="20"/>
          <w:szCs w:val="20"/>
        </w:rPr>
        <w:t>Additional course description information (to engage students and capture their attention)</w:t>
      </w:r>
    </w:p>
    <w:p w14:paraId="5079CFEF" w14:textId="02077CA6" w:rsidR="00521263" w:rsidRPr="00E7356A" w:rsidRDefault="00521263" w:rsidP="002C3A70">
      <w:pPr>
        <w:pStyle w:val="ListParagraph"/>
        <w:numPr>
          <w:ilvl w:val="0"/>
          <w:numId w:val="6"/>
        </w:numPr>
        <w:spacing w:line="276" w:lineRule="auto"/>
        <w:rPr>
          <w:rFonts w:ascii="Georgia" w:hAnsi="Georgia" w:cstheme="minorHAnsi"/>
          <w:iCs/>
          <w:sz w:val="20"/>
          <w:szCs w:val="20"/>
        </w:rPr>
      </w:pPr>
      <w:r w:rsidRPr="00E7356A">
        <w:rPr>
          <w:rFonts w:ascii="Georgia" w:hAnsi="Georgia" w:cstheme="minorHAnsi"/>
          <w:iCs/>
          <w:sz w:val="20"/>
          <w:szCs w:val="20"/>
        </w:rPr>
        <w:t>Pro</w:t>
      </w:r>
      <w:r w:rsidR="00A163E4" w:rsidRPr="00E7356A">
        <w:rPr>
          <w:rFonts w:ascii="Georgia" w:hAnsi="Georgia" w:cstheme="minorHAnsi"/>
          <w:iCs/>
          <w:sz w:val="20"/>
          <w:szCs w:val="20"/>
        </w:rPr>
        <w:t>gram-level outcomes (department</w:t>
      </w:r>
      <w:r w:rsidR="000B4AC4" w:rsidRPr="00E7356A">
        <w:rPr>
          <w:rFonts w:ascii="Georgia" w:hAnsi="Georgia" w:cstheme="minorHAnsi"/>
          <w:iCs/>
          <w:sz w:val="20"/>
          <w:szCs w:val="20"/>
        </w:rPr>
        <w:t>/college</w:t>
      </w:r>
      <w:r w:rsidRPr="00E7356A">
        <w:rPr>
          <w:rFonts w:ascii="Georgia" w:hAnsi="Georgia" w:cstheme="minorHAnsi"/>
          <w:iCs/>
          <w:sz w:val="20"/>
          <w:szCs w:val="20"/>
        </w:rPr>
        <w:t>-level)</w:t>
      </w:r>
    </w:p>
    <w:p w14:paraId="6C2ADD23" w14:textId="77777777" w:rsidR="00521263" w:rsidRPr="00E7356A" w:rsidRDefault="00521263" w:rsidP="002C3A70">
      <w:pPr>
        <w:pStyle w:val="ListParagraph"/>
        <w:numPr>
          <w:ilvl w:val="0"/>
          <w:numId w:val="6"/>
        </w:numPr>
        <w:spacing w:line="276" w:lineRule="auto"/>
        <w:rPr>
          <w:rFonts w:ascii="Georgia" w:hAnsi="Georgia" w:cstheme="minorHAnsi"/>
          <w:iCs/>
          <w:sz w:val="20"/>
          <w:szCs w:val="20"/>
        </w:rPr>
      </w:pPr>
      <w:r w:rsidRPr="00E7356A">
        <w:rPr>
          <w:rFonts w:ascii="Georgia" w:hAnsi="Georgia" w:cstheme="minorHAnsi"/>
          <w:iCs/>
          <w:sz w:val="20"/>
          <w:szCs w:val="20"/>
        </w:rPr>
        <w:t>Detailed schedule of activities for the course, noting official college breaks and due dates</w:t>
      </w:r>
    </w:p>
    <w:p w14:paraId="7D65EA60" w14:textId="77777777" w:rsidR="004F0BCA" w:rsidRPr="0023634E" w:rsidRDefault="004F0BCA" w:rsidP="006F6EF2">
      <w:pPr>
        <w:spacing w:line="360" w:lineRule="auto"/>
        <w:rPr>
          <w:rFonts w:ascii="Georgia" w:hAnsi="Georgia" w:cstheme="minorHAnsi"/>
          <w:sz w:val="20"/>
          <w:highlight w:val="yellow"/>
          <w:u w:val="single"/>
        </w:rPr>
      </w:pPr>
    </w:p>
    <w:p w14:paraId="043B0E60" w14:textId="58A91895" w:rsidR="00521263" w:rsidRPr="0023634E" w:rsidRDefault="00521263" w:rsidP="002C3A70">
      <w:pPr>
        <w:spacing w:line="360" w:lineRule="auto"/>
        <w:rPr>
          <w:rFonts w:ascii="Georgia" w:hAnsi="Georgia" w:cstheme="minorHAnsi"/>
          <w:b/>
          <w:color w:val="C00000"/>
        </w:rPr>
      </w:pPr>
      <w:r w:rsidRPr="0023634E">
        <w:rPr>
          <w:rFonts w:ascii="Georgia" w:hAnsi="Georgia" w:cstheme="minorHAnsi"/>
          <w:b/>
          <w:color w:val="C00000"/>
        </w:rPr>
        <w:t>Course Materials</w:t>
      </w:r>
    </w:p>
    <w:p w14:paraId="68A332CB" w14:textId="77777777" w:rsidR="00521263" w:rsidRPr="0023634E" w:rsidRDefault="00521263" w:rsidP="002C3A70">
      <w:pPr>
        <w:pStyle w:val="ListParagraph"/>
        <w:numPr>
          <w:ilvl w:val="0"/>
          <w:numId w:val="7"/>
        </w:numPr>
        <w:spacing w:line="276" w:lineRule="auto"/>
        <w:ind w:left="360"/>
        <w:rPr>
          <w:rFonts w:ascii="Georgia" w:hAnsi="Georgia" w:cstheme="minorHAnsi"/>
          <w:i/>
          <w:iCs/>
          <w:sz w:val="20"/>
          <w:szCs w:val="20"/>
        </w:rPr>
      </w:pPr>
      <w:r w:rsidRPr="0023634E">
        <w:rPr>
          <w:rFonts w:ascii="Georgia" w:hAnsi="Georgia" w:cstheme="minorHAnsi"/>
          <w:sz w:val="20"/>
          <w:szCs w:val="20"/>
        </w:rPr>
        <w:t xml:space="preserve">Required course materials </w:t>
      </w:r>
      <w:r w:rsidRPr="0023634E">
        <w:rPr>
          <w:rFonts w:ascii="Georgia" w:hAnsi="Georgia" w:cstheme="minorHAnsi"/>
          <w:i/>
          <w:iCs/>
          <w:sz w:val="20"/>
          <w:szCs w:val="20"/>
        </w:rPr>
        <w:t>(e.g., textbooks, lab supplies, field equipment, etc.).</w:t>
      </w:r>
      <w:r w:rsidRPr="0023634E">
        <w:rPr>
          <w:rFonts w:ascii="Georgia" w:hAnsi="Georgia" w:cstheme="minorHAnsi"/>
          <w:sz w:val="20"/>
          <w:szCs w:val="20"/>
        </w:rPr>
        <w:t xml:space="preserve"> Include ISBN of required textbooks </w:t>
      </w:r>
      <w:r w:rsidRPr="0023634E">
        <w:rPr>
          <w:rFonts w:ascii="Georgia" w:hAnsi="Georgia" w:cstheme="minorHAnsi"/>
          <w:i/>
          <w:iCs/>
          <w:sz w:val="20"/>
          <w:szCs w:val="20"/>
        </w:rPr>
        <w:t>(</w:t>
      </w:r>
      <w:hyperlink r:id="rId12" w:history="1">
        <w:r w:rsidRPr="0023634E">
          <w:rPr>
            <w:rStyle w:val="Hyperlink"/>
            <w:rFonts w:ascii="Georgia" w:hAnsi="Georgia" w:cstheme="minorHAnsi"/>
            <w:i/>
            <w:iCs/>
            <w:sz w:val="20"/>
            <w:szCs w:val="20"/>
          </w:rPr>
          <w:t>for accessibility purposes</w:t>
        </w:r>
      </w:hyperlink>
      <w:r w:rsidRPr="0023634E">
        <w:rPr>
          <w:rFonts w:ascii="Georgia" w:hAnsi="Georgia" w:cstheme="minorHAnsi"/>
          <w:i/>
          <w:iCs/>
          <w:sz w:val="20"/>
          <w:szCs w:val="20"/>
        </w:rPr>
        <w:t>).</w:t>
      </w:r>
    </w:p>
    <w:p w14:paraId="57E07F3E" w14:textId="6E578232" w:rsidR="00521263" w:rsidRPr="0023634E" w:rsidRDefault="00521263" w:rsidP="002C3A70">
      <w:pPr>
        <w:pStyle w:val="ListParagraph"/>
        <w:numPr>
          <w:ilvl w:val="0"/>
          <w:numId w:val="1"/>
        </w:numPr>
        <w:spacing w:line="276" w:lineRule="auto"/>
        <w:ind w:left="360"/>
        <w:rPr>
          <w:rFonts w:ascii="Georgia" w:hAnsi="Georgia" w:cstheme="minorHAnsi"/>
          <w:sz w:val="20"/>
          <w:szCs w:val="20"/>
        </w:rPr>
      </w:pPr>
      <w:r w:rsidRPr="0023634E">
        <w:rPr>
          <w:rFonts w:ascii="Georgia" w:hAnsi="Georgia" w:cstheme="minorHAnsi"/>
          <w:sz w:val="20"/>
          <w:szCs w:val="20"/>
        </w:rPr>
        <w:t xml:space="preserve">Technology requirements and required technical competence </w:t>
      </w:r>
      <w:r w:rsidRPr="0023634E">
        <w:rPr>
          <w:rFonts w:ascii="Georgia" w:hAnsi="Georgia" w:cstheme="minorHAnsi"/>
          <w:i/>
          <w:iCs/>
          <w:sz w:val="20"/>
          <w:szCs w:val="20"/>
        </w:rPr>
        <w:t>(</w:t>
      </w:r>
      <w:r w:rsidR="00A163E4" w:rsidRPr="0023634E">
        <w:rPr>
          <w:rFonts w:ascii="Georgia" w:hAnsi="Georgia" w:cstheme="minorHAnsi"/>
          <w:i/>
          <w:iCs/>
          <w:sz w:val="20"/>
          <w:szCs w:val="20"/>
        </w:rPr>
        <w:t xml:space="preserve">only required </w:t>
      </w:r>
      <w:r w:rsidRPr="0023634E">
        <w:rPr>
          <w:rFonts w:ascii="Georgia" w:hAnsi="Georgia" w:cstheme="minorHAnsi"/>
          <w:i/>
          <w:iCs/>
          <w:sz w:val="20"/>
          <w:szCs w:val="20"/>
        </w:rPr>
        <w:t>for online courses, i.e., courses with E-suffix)</w:t>
      </w:r>
    </w:p>
    <w:p w14:paraId="75066CE1" w14:textId="77777777" w:rsidR="004F0BCA" w:rsidRPr="0023634E" w:rsidRDefault="004F0BCA" w:rsidP="006F6EF2">
      <w:pPr>
        <w:spacing w:line="360" w:lineRule="auto"/>
        <w:rPr>
          <w:rFonts w:ascii="Georgia" w:hAnsi="Georgia" w:cstheme="minorHAnsi"/>
          <w:sz w:val="20"/>
          <w:szCs w:val="20"/>
        </w:rPr>
      </w:pPr>
    </w:p>
    <w:p w14:paraId="601AC789" w14:textId="64733CF4" w:rsidR="004F0BCA" w:rsidRPr="0023634E" w:rsidRDefault="004F0BCA" w:rsidP="00197A5E">
      <w:pPr>
        <w:spacing w:line="276" w:lineRule="auto"/>
        <w:rPr>
          <w:rFonts w:ascii="Georgia" w:hAnsi="Georgia" w:cstheme="minorHAnsi"/>
          <w:i/>
          <w:sz w:val="20"/>
          <w:szCs w:val="20"/>
          <w:highlight w:val="yellow"/>
        </w:rPr>
      </w:pPr>
      <w:r w:rsidRPr="0023634E">
        <w:rPr>
          <w:rFonts w:ascii="Georgia" w:hAnsi="Georgia" w:cstheme="minorHAnsi"/>
          <w:i/>
          <w:sz w:val="20"/>
          <w:szCs w:val="20"/>
          <w:highlight w:val="yellow"/>
        </w:rPr>
        <w:t xml:space="preserve">Also Recommended </w:t>
      </w:r>
      <w:r w:rsidR="007C169D" w:rsidRPr="0023634E">
        <w:rPr>
          <w:rFonts w:ascii="Georgia" w:hAnsi="Georgia" w:cstheme="minorHAnsi"/>
          <w:i/>
          <w:sz w:val="20"/>
          <w:szCs w:val="20"/>
          <w:highlight w:val="yellow"/>
        </w:rPr>
        <w:t>to Add</w:t>
      </w:r>
      <w:r w:rsidRPr="0023634E">
        <w:rPr>
          <w:rFonts w:ascii="Georgia" w:hAnsi="Georgia" w:cstheme="minorHAnsi"/>
          <w:i/>
          <w:sz w:val="20"/>
          <w:szCs w:val="20"/>
          <w:highlight w:val="yellow"/>
        </w:rPr>
        <w:t xml:space="preserve"> [Delete</w:t>
      </w:r>
      <w:bookmarkStart w:id="1" w:name="_GoBack"/>
      <w:bookmarkEnd w:id="1"/>
      <w:r w:rsidRPr="0023634E">
        <w:rPr>
          <w:rFonts w:ascii="Georgia" w:hAnsi="Georgia" w:cstheme="minorHAnsi"/>
          <w:i/>
          <w:sz w:val="20"/>
          <w:szCs w:val="20"/>
          <w:highlight w:val="yellow"/>
        </w:rPr>
        <w:t xml:space="preserve"> this Section </w:t>
      </w:r>
      <w:r w:rsidR="007C169D" w:rsidRPr="0023634E">
        <w:rPr>
          <w:rFonts w:ascii="Georgia" w:hAnsi="Georgia" w:cstheme="minorHAnsi"/>
          <w:i/>
          <w:sz w:val="20"/>
          <w:szCs w:val="20"/>
          <w:highlight w:val="yellow"/>
        </w:rPr>
        <w:t>after</w:t>
      </w:r>
      <w:r w:rsidRPr="0023634E">
        <w:rPr>
          <w:rFonts w:ascii="Georgia" w:hAnsi="Georgia" w:cstheme="minorHAnsi"/>
          <w:i/>
          <w:sz w:val="20"/>
          <w:szCs w:val="20"/>
          <w:highlight w:val="yellow"/>
        </w:rPr>
        <w:t xml:space="preserve"> Review]</w:t>
      </w:r>
    </w:p>
    <w:p w14:paraId="16AC13E9" w14:textId="77777777" w:rsidR="00521263" w:rsidRPr="00E7356A" w:rsidRDefault="00521263" w:rsidP="002C3A70">
      <w:pPr>
        <w:pStyle w:val="ListParagraph"/>
        <w:numPr>
          <w:ilvl w:val="0"/>
          <w:numId w:val="8"/>
        </w:numPr>
        <w:spacing w:line="276" w:lineRule="auto"/>
        <w:rPr>
          <w:rFonts w:ascii="Georgia" w:hAnsi="Georgia" w:cstheme="minorHAnsi"/>
          <w:iCs/>
          <w:sz w:val="20"/>
          <w:szCs w:val="20"/>
        </w:rPr>
      </w:pPr>
      <w:r w:rsidRPr="00E7356A">
        <w:rPr>
          <w:rFonts w:ascii="Georgia" w:hAnsi="Georgia" w:cstheme="minorHAnsi"/>
          <w:iCs/>
          <w:sz w:val="20"/>
          <w:szCs w:val="20"/>
        </w:rPr>
        <w:t>Recommended texts and resources</w:t>
      </w:r>
    </w:p>
    <w:p w14:paraId="62849647" w14:textId="77777777" w:rsidR="00521263" w:rsidRPr="00E7356A" w:rsidRDefault="00521263" w:rsidP="002C3A70">
      <w:pPr>
        <w:pStyle w:val="ListParagraph"/>
        <w:numPr>
          <w:ilvl w:val="0"/>
          <w:numId w:val="8"/>
        </w:numPr>
        <w:spacing w:line="276" w:lineRule="auto"/>
        <w:rPr>
          <w:rFonts w:ascii="Georgia" w:hAnsi="Georgia" w:cstheme="minorHAnsi"/>
          <w:iCs/>
          <w:sz w:val="20"/>
          <w:szCs w:val="20"/>
        </w:rPr>
      </w:pPr>
      <w:r w:rsidRPr="00E7356A">
        <w:rPr>
          <w:rFonts w:ascii="Georgia" w:hAnsi="Georgia" w:cstheme="minorHAnsi"/>
          <w:iCs/>
          <w:sz w:val="20"/>
          <w:szCs w:val="20"/>
        </w:rPr>
        <w:t xml:space="preserve">Technology and software requirements (e.g., </w:t>
      </w:r>
      <w:proofErr w:type="spellStart"/>
      <w:r w:rsidRPr="00E7356A">
        <w:rPr>
          <w:rFonts w:ascii="Georgia" w:hAnsi="Georgia" w:cstheme="minorHAnsi"/>
          <w:iCs/>
          <w:sz w:val="20"/>
          <w:szCs w:val="20"/>
        </w:rPr>
        <w:t>TopHat</w:t>
      </w:r>
      <w:proofErr w:type="spellEnd"/>
      <w:r w:rsidRPr="00E7356A">
        <w:rPr>
          <w:rFonts w:ascii="Georgia" w:hAnsi="Georgia" w:cstheme="minorHAnsi"/>
          <w:iCs/>
          <w:sz w:val="20"/>
          <w:szCs w:val="20"/>
        </w:rPr>
        <w:t xml:space="preserve"> response system, calculators, etc.)</w:t>
      </w:r>
    </w:p>
    <w:p w14:paraId="1846AE2E" w14:textId="534B9DDB" w:rsidR="00521263" w:rsidRPr="00E7356A" w:rsidRDefault="00521263" w:rsidP="00197A5E">
      <w:pPr>
        <w:pStyle w:val="ListParagraph"/>
        <w:numPr>
          <w:ilvl w:val="0"/>
          <w:numId w:val="8"/>
        </w:numPr>
        <w:spacing w:line="276" w:lineRule="auto"/>
        <w:rPr>
          <w:rFonts w:ascii="Georgia" w:hAnsi="Georgia" w:cstheme="minorHAnsi"/>
          <w:iCs/>
          <w:sz w:val="20"/>
          <w:szCs w:val="20"/>
        </w:rPr>
      </w:pPr>
      <w:r w:rsidRPr="00E7356A">
        <w:rPr>
          <w:rFonts w:ascii="Georgia" w:hAnsi="Georgia" w:cstheme="minorHAnsi"/>
          <w:iCs/>
          <w:sz w:val="20"/>
          <w:szCs w:val="20"/>
        </w:rPr>
        <w:t xml:space="preserve">Course website or </w:t>
      </w:r>
      <w:proofErr w:type="spellStart"/>
      <w:r w:rsidRPr="00E7356A">
        <w:rPr>
          <w:rFonts w:ascii="Georgia" w:hAnsi="Georgia" w:cstheme="minorHAnsi"/>
          <w:iCs/>
          <w:sz w:val="20"/>
          <w:szCs w:val="20"/>
        </w:rPr>
        <w:t>eLC</w:t>
      </w:r>
      <w:proofErr w:type="spellEnd"/>
      <w:r w:rsidRPr="00E7356A">
        <w:rPr>
          <w:rFonts w:ascii="Georgia" w:hAnsi="Georgia" w:cstheme="minorHAnsi"/>
          <w:iCs/>
          <w:sz w:val="20"/>
          <w:szCs w:val="20"/>
        </w:rPr>
        <w:t xml:space="preserve"> instructions</w:t>
      </w:r>
    </w:p>
    <w:p w14:paraId="6A94CBA3" w14:textId="55B2A86B" w:rsidR="00521263" w:rsidRPr="0023634E" w:rsidRDefault="00521263" w:rsidP="006F6EF2">
      <w:pPr>
        <w:spacing w:line="360" w:lineRule="auto"/>
        <w:rPr>
          <w:rFonts w:ascii="Georgia" w:hAnsi="Georgia" w:cstheme="minorHAnsi"/>
          <w:sz w:val="20"/>
          <w:szCs w:val="20"/>
        </w:rPr>
      </w:pPr>
    </w:p>
    <w:p w14:paraId="41F40469" w14:textId="510219D9" w:rsidR="00256625" w:rsidRPr="0023634E" w:rsidRDefault="00256625" w:rsidP="002C3A70">
      <w:pPr>
        <w:spacing w:line="360" w:lineRule="auto"/>
        <w:rPr>
          <w:rFonts w:ascii="Georgia" w:hAnsi="Georgia" w:cstheme="minorHAnsi"/>
          <w:b/>
          <w:color w:val="C00000"/>
        </w:rPr>
      </w:pPr>
      <w:r w:rsidRPr="0023634E">
        <w:rPr>
          <w:rFonts w:ascii="Georgia" w:hAnsi="Georgia" w:cstheme="minorHAnsi"/>
          <w:b/>
          <w:color w:val="C00000"/>
        </w:rPr>
        <w:t>Assessments and Grading</w:t>
      </w:r>
    </w:p>
    <w:p w14:paraId="6AFAA348" w14:textId="7E949229" w:rsidR="00256625" w:rsidRPr="0023634E" w:rsidRDefault="00256625" w:rsidP="002C3A70">
      <w:pPr>
        <w:pStyle w:val="ListParagraph"/>
        <w:numPr>
          <w:ilvl w:val="0"/>
          <w:numId w:val="11"/>
        </w:numPr>
        <w:spacing w:line="276" w:lineRule="auto"/>
        <w:rPr>
          <w:rFonts w:ascii="Georgia" w:hAnsi="Georgia" w:cstheme="minorHAnsi"/>
          <w:sz w:val="20"/>
          <w:szCs w:val="20"/>
        </w:rPr>
      </w:pPr>
      <w:r w:rsidRPr="0023634E">
        <w:rPr>
          <w:rFonts w:ascii="Georgia" w:hAnsi="Georgia" w:cstheme="minorHAnsi"/>
          <w:sz w:val="20"/>
          <w:szCs w:val="20"/>
        </w:rPr>
        <w:t>List of all course assignments and requirements contributing to a student’s grade, including the week of the course in which these assignments are expected to be completed and submitted.</w:t>
      </w:r>
    </w:p>
    <w:p w14:paraId="785D87E4" w14:textId="2FAE304F" w:rsidR="006E3CF5" w:rsidRPr="0023634E" w:rsidRDefault="006E3CF5" w:rsidP="002C3A70">
      <w:pPr>
        <w:pStyle w:val="ListParagraph"/>
        <w:numPr>
          <w:ilvl w:val="0"/>
          <w:numId w:val="11"/>
        </w:numPr>
        <w:spacing w:line="276" w:lineRule="auto"/>
        <w:rPr>
          <w:rFonts w:ascii="Georgia" w:hAnsi="Georgia" w:cstheme="minorHAnsi"/>
          <w:i/>
          <w:iCs/>
          <w:sz w:val="20"/>
          <w:szCs w:val="20"/>
        </w:rPr>
      </w:pPr>
      <w:r w:rsidRPr="0023634E">
        <w:rPr>
          <w:rFonts w:ascii="Georgia" w:hAnsi="Georgia" w:cstheme="minorHAnsi"/>
          <w:sz w:val="20"/>
          <w:szCs w:val="20"/>
        </w:rPr>
        <w:t xml:space="preserve">Specification of how assignments should be submitted and in what format </w:t>
      </w:r>
      <w:r w:rsidRPr="0023634E">
        <w:rPr>
          <w:rFonts w:ascii="Georgia" w:hAnsi="Georgia" w:cstheme="minorHAnsi"/>
          <w:i/>
          <w:iCs/>
          <w:sz w:val="20"/>
          <w:szCs w:val="20"/>
        </w:rPr>
        <w:t>(</w:t>
      </w:r>
      <w:r w:rsidR="00A163E4" w:rsidRPr="0023634E">
        <w:rPr>
          <w:rFonts w:ascii="Georgia" w:hAnsi="Georgia" w:cstheme="minorHAnsi"/>
          <w:i/>
          <w:iCs/>
          <w:sz w:val="20"/>
          <w:szCs w:val="20"/>
        </w:rPr>
        <w:t>only required</w:t>
      </w:r>
      <w:r w:rsidRPr="0023634E">
        <w:rPr>
          <w:rFonts w:ascii="Georgia" w:hAnsi="Georgia" w:cstheme="minorHAnsi"/>
          <w:i/>
          <w:iCs/>
          <w:sz w:val="20"/>
          <w:szCs w:val="20"/>
        </w:rPr>
        <w:t xml:space="preserve"> for online courses, i.e., courses with E-suffix)</w:t>
      </w:r>
    </w:p>
    <w:p w14:paraId="24B82941" w14:textId="657D2FB9" w:rsidR="00256625" w:rsidRPr="0023634E" w:rsidRDefault="00256625" w:rsidP="002C3A70">
      <w:pPr>
        <w:pStyle w:val="ListParagraph"/>
        <w:numPr>
          <w:ilvl w:val="0"/>
          <w:numId w:val="11"/>
        </w:numPr>
        <w:spacing w:line="276" w:lineRule="auto"/>
        <w:rPr>
          <w:rFonts w:ascii="Georgia" w:hAnsi="Georgia" w:cstheme="minorHAnsi"/>
          <w:sz w:val="20"/>
          <w:szCs w:val="20"/>
        </w:rPr>
      </w:pPr>
      <w:r w:rsidRPr="0023634E">
        <w:rPr>
          <w:rFonts w:ascii="Georgia" w:hAnsi="Georgia" w:cstheme="minorHAnsi"/>
          <w:sz w:val="20"/>
          <w:szCs w:val="20"/>
        </w:rPr>
        <w:t>Grading policy, specifying how final grades will be determined with respect to weights or course points assigned to various course requirements</w:t>
      </w:r>
    </w:p>
    <w:p w14:paraId="1974CFFD" w14:textId="6510B369" w:rsidR="006E3CF5" w:rsidRPr="0023634E" w:rsidRDefault="006E3CF5" w:rsidP="002C3A70">
      <w:pPr>
        <w:pStyle w:val="ListParagraph"/>
        <w:numPr>
          <w:ilvl w:val="0"/>
          <w:numId w:val="11"/>
        </w:numPr>
        <w:spacing w:line="276" w:lineRule="auto"/>
        <w:rPr>
          <w:rFonts w:ascii="Georgia" w:hAnsi="Georgia" w:cstheme="minorHAnsi"/>
          <w:i/>
          <w:iCs/>
          <w:sz w:val="20"/>
          <w:szCs w:val="20"/>
        </w:rPr>
      </w:pPr>
      <w:r w:rsidRPr="0023634E">
        <w:rPr>
          <w:rFonts w:ascii="Georgia" w:hAnsi="Georgia" w:cstheme="minorHAnsi"/>
          <w:sz w:val="20"/>
          <w:szCs w:val="20"/>
        </w:rPr>
        <w:t xml:space="preserve">Specification of how exams will be administered, and how students will be verified for exam purposes </w:t>
      </w:r>
      <w:r w:rsidRPr="0023634E">
        <w:rPr>
          <w:rFonts w:ascii="Georgia" w:hAnsi="Georgia" w:cstheme="minorHAnsi"/>
          <w:i/>
          <w:iCs/>
          <w:sz w:val="20"/>
          <w:szCs w:val="20"/>
        </w:rPr>
        <w:t>(</w:t>
      </w:r>
      <w:r w:rsidR="00A163E4" w:rsidRPr="0023634E">
        <w:rPr>
          <w:rFonts w:ascii="Georgia" w:hAnsi="Georgia" w:cstheme="minorHAnsi"/>
          <w:i/>
          <w:iCs/>
          <w:sz w:val="20"/>
          <w:szCs w:val="20"/>
        </w:rPr>
        <w:t xml:space="preserve">only required </w:t>
      </w:r>
      <w:r w:rsidRPr="0023634E">
        <w:rPr>
          <w:rFonts w:ascii="Georgia" w:hAnsi="Georgia" w:cstheme="minorHAnsi"/>
          <w:i/>
          <w:iCs/>
          <w:sz w:val="20"/>
          <w:szCs w:val="20"/>
        </w:rPr>
        <w:t>for online courses, i.e., courses with E-suffix)</w:t>
      </w:r>
    </w:p>
    <w:p w14:paraId="0E9CBF9A" w14:textId="6E74F349" w:rsidR="00256625" w:rsidRPr="0023634E" w:rsidRDefault="00256625" w:rsidP="002C3A70">
      <w:pPr>
        <w:pStyle w:val="ListParagraph"/>
        <w:numPr>
          <w:ilvl w:val="0"/>
          <w:numId w:val="11"/>
        </w:numPr>
        <w:spacing w:line="276" w:lineRule="auto"/>
        <w:rPr>
          <w:rFonts w:ascii="Georgia" w:hAnsi="Georgia" w:cstheme="minorHAnsi"/>
          <w:sz w:val="20"/>
          <w:szCs w:val="20"/>
        </w:rPr>
      </w:pPr>
      <w:r w:rsidRPr="0023634E">
        <w:rPr>
          <w:rFonts w:ascii="Georgia" w:hAnsi="Georgia" w:cstheme="minorHAnsi"/>
          <w:sz w:val="20"/>
          <w:szCs w:val="20"/>
        </w:rPr>
        <w:t xml:space="preserve">Remediation policy </w:t>
      </w:r>
      <w:r w:rsidRPr="0023634E">
        <w:rPr>
          <w:rFonts w:ascii="Georgia" w:hAnsi="Georgia" w:cstheme="minorHAnsi"/>
          <w:i/>
          <w:iCs/>
          <w:sz w:val="20"/>
          <w:szCs w:val="20"/>
        </w:rPr>
        <w:t>(</w:t>
      </w:r>
      <w:r w:rsidR="00441F83" w:rsidRPr="0023634E">
        <w:rPr>
          <w:rFonts w:ascii="Georgia" w:hAnsi="Georgia" w:cstheme="minorHAnsi"/>
          <w:i/>
          <w:iCs/>
          <w:sz w:val="20"/>
          <w:szCs w:val="20"/>
        </w:rPr>
        <w:t>only required</w:t>
      </w:r>
      <w:r w:rsidRPr="0023634E">
        <w:rPr>
          <w:rFonts w:ascii="Georgia" w:hAnsi="Georgia" w:cstheme="minorHAnsi"/>
          <w:i/>
          <w:iCs/>
          <w:sz w:val="20"/>
          <w:szCs w:val="20"/>
        </w:rPr>
        <w:t xml:space="preserve"> for</w:t>
      </w:r>
      <w:r w:rsidR="00441F83" w:rsidRPr="0023634E">
        <w:rPr>
          <w:rFonts w:ascii="Georgia" w:hAnsi="Georgia" w:cstheme="minorHAnsi"/>
          <w:i/>
          <w:iCs/>
          <w:sz w:val="20"/>
          <w:szCs w:val="20"/>
        </w:rPr>
        <w:t xml:space="preserve"> the</w:t>
      </w:r>
      <w:r w:rsidRPr="0023634E">
        <w:rPr>
          <w:rFonts w:ascii="Georgia" w:hAnsi="Georgia" w:cstheme="minorHAnsi"/>
          <w:i/>
          <w:iCs/>
          <w:sz w:val="20"/>
          <w:szCs w:val="20"/>
        </w:rPr>
        <w:t xml:space="preserve"> PharmD program, all P1 </w:t>
      </w:r>
      <w:r w:rsidR="001D330A">
        <w:rPr>
          <w:rFonts w:ascii="Georgia" w:hAnsi="Georgia" w:cstheme="minorHAnsi"/>
          <w:i/>
          <w:iCs/>
          <w:sz w:val="20"/>
          <w:szCs w:val="20"/>
        </w:rPr>
        <w:t xml:space="preserve">and P2 core </w:t>
      </w:r>
      <w:r w:rsidRPr="0023634E">
        <w:rPr>
          <w:rFonts w:ascii="Georgia" w:hAnsi="Georgia" w:cstheme="minorHAnsi"/>
          <w:i/>
          <w:iCs/>
          <w:sz w:val="20"/>
          <w:szCs w:val="20"/>
        </w:rPr>
        <w:t xml:space="preserve">courses must have a remediation policy </w:t>
      </w:r>
      <w:r w:rsidR="006E3CF5" w:rsidRPr="0023634E">
        <w:rPr>
          <w:rFonts w:ascii="Georgia" w:hAnsi="Georgia" w:cstheme="minorHAnsi"/>
          <w:i/>
          <w:iCs/>
          <w:sz w:val="20"/>
          <w:szCs w:val="20"/>
        </w:rPr>
        <w:t xml:space="preserve">in </w:t>
      </w:r>
      <w:proofErr w:type="gramStart"/>
      <w:r w:rsidR="001D330A">
        <w:rPr>
          <w:rFonts w:ascii="Georgia" w:hAnsi="Georgia" w:cstheme="minorHAnsi"/>
          <w:i/>
          <w:iCs/>
          <w:sz w:val="20"/>
          <w:szCs w:val="20"/>
        </w:rPr>
        <w:t>Fall</w:t>
      </w:r>
      <w:proofErr w:type="gramEnd"/>
      <w:r w:rsidR="001D330A">
        <w:rPr>
          <w:rFonts w:ascii="Georgia" w:hAnsi="Georgia" w:cstheme="minorHAnsi"/>
          <w:i/>
          <w:iCs/>
          <w:sz w:val="20"/>
          <w:szCs w:val="20"/>
        </w:rPr>
        <w:t xml:space="preserve"> 2024, optional for P3 and P4 courses</w:t>
      </w:r>
      <w:r w:rsidRPr="0023634E">
        <w:rPr>
          <w:rFonts w:ascii="Georgia" w:hAnsi="Georgia" w:cstheme="minorHAnsi"/>
          <w:i/>
          <w:iCs/>
          <w:sz w:val="20"/>
          <w:szCs w:val="20"/>
        </w:rPr>
        <w:t>).</w:t>
      </w:r>
    </w:p>
    <w:p w14:paraId="3CA8B2B2" w14:textId="77777777" w:rsidR="004F0BCA" w:rsidRPr="0023634E" w:rsidRDefault="004F0BCA" w:rsidP="006F6EF2">
      <w:pPr>
        <w:spacing w:line="360" w:lineRule="auto"/>
        <w:rPr>
          <w:rFonts w:ascii="Georgia" w:hAnsi="Georgia" w:cstheme="minorHAnsi"/>
          <w:sz w:val="20"/>
          <w:szCs w:val="20"/>
        </w:rPr>
      </w:pPr>
    </w:p>
    <w:p w14:paraId="4DB37A1F" w14:textId="0821B806" w:rsidR="00256625" w:rsidRPr="0023634E" w:rsidRDefault="004F0BCA" w:rsidP="006F6EF2">
      <w:pPr>
        <w:spacing w:line="360" w:lineRule="auto"/>
        <w:rPr>
          <w:rFonts w:ascii="Georgia" w:hAnsi="Georgia" w:cstheme="minorHAnsi"/>
          <w:i/>
          <w:sz w:val="20"/>
          <w:szCs w:val="20"/>
          <w:highlight w:val="yellow"/>
        </w:rPr>
      </w:pPr>
      <w:r w:rsidRPr="0023634E">
        <w:rPr>
          <w:rFonts w:ascii="Georgia" w:hAnsi="Georgia" w:cstheme="minorHAnsi"/>
          <w:i/>
          <w:sz w:val="20"/>
          <w:szCs w:val="20"/>
          <w:highlight w:val="yellow"/>
        </w:rPr>
        <w:t xml:space="preserve">Also Recommended to Add [Delete this Section </w:t>
      </w:r>
      <w:r w:rsidR="007C169D" w:rsidRPr="0023634E">
        <w:rPr>
          <w:rFonts w:ascii="Georgia" w:hAnsi="Georgia" w:cstheme="minorHAnsi"/>
          <w:i/>
          <w:sz w:val="20"/>
          <w:szCs w:val="20"/>
          <w:highlight w:val="yellow"/>
        </w:rPr>
        <w:t>after</w:t>
      </w:r>
      <w:r w:rsidRPr="0023634E">
        <w:rPr>
          <w:rFonts w:ascii="Georgia" w:hAnsi="Georgia" w:cstheme="minorHAnsi"/>
          <w:i/>
          <w:sz w:val="20"/>
          <w:szCs w:val="20"/>
          <w:highlight w:val="yellow"/>
        </w:rPr>
        <w:t xml:space="preserve"> Review]</w:t>
      </w:r>
    </w:p>
    <w:p w14:paraId="58B0C40B" w14:textId="77777777" w:rsidR="005D35BE" w:rsidRPr="00E7356A" w:rsidRDefault="005D35BE" w:rsidP="002C3A70">
      <w:pPr>
        <w:pStyle w:val="ListParagraph"/>
        <w:numPr>
          <w:ilvl w:val="0"/>
          <w:numId w:val="16"/>
        </w:numPr>
        <w:spacing w:line="276" w:lineRule="auto"/>
        <w:ind w:left="360"/>
        <w:rPr>
          <w:rFonts w:ascii="Georgia" w:hAnsi="Georgia" w:cstheme="minorHAnsi"/>
          <w:iCs/>
          <w:sz w:val="20"/>
          <w:szCs w:val="20"/>
        </w:rPr>
      </w:pPr>
      <w:r w:rsidRPr="00E7356A">
        <w:rPr>
          <w:rFonts w:ascii="Georgia" w:hAnsi="Georgia" w:cstheme="minorHAnsi"/>
          <w:iCs/>
          <w:sz w:val="20"/>
          <w:szCs w:val="20"/>
        </w:rPr>
        <w:t>Brief description of each graded item (to help students calibrate their expectations).</w:t>
      </w:r>
    </w:p>
    <w:p w14:paraId="105DBD5B" w14:textId="77777777" w:rsidR="005D35BE" w:rsidRPr="00E7356A" w:rsidRDefault="005D35BE" w:rsidP="002C3A70">
      <w:pPr>
        <w:pStyle w:val="ListParagraph"/>
        <w:numPr>
          <w:ilvl w:val="0"/>
          <w:numId w:val="12"/>
        </w:numPr>
        <w:spacing w:line="276" w:lineRule="auto"/>
        <w:ind w:left="360"/>
        <w:rPr>
          <w:rFonts w:ascii="Georgia" w:hAnsi="Georgia" w:cstheme="minorHAnsi"/>
          <w:iCs/>
          <w:sz w:val="20"/>
          <w:szCs w:val="20"/>
        </w:rPr>
      </w:pPr>
      <w:r w:rsidRPr="00E7356A">
        <w:rPr>
          <w:rFonts w:ascii="Georgia" w:hAnsi="Georgia" w:cstheme="minorHAnsi"/>
          <w:iCs/>
          <w:sz w:val="20"/>
          <w:szCs w:val="20"/>
        </w:rPr>
        <w:t>Overall grading scheme</w:t>
      </w:r>
    </w:p>
    <w:p w14:paraId="493B592C" w14:textId="77777777" w:rsidR="005D35BE" w:rsidRPr="00E7356A" w:rsidRDefault="005D35BE" w:rsidP="002C3A70">
      <w:pPr>
        <w:pStyle w:val="ListParagraph"/>
        <w:numPr>
          <w:ilvl w:val="0"/>
          <w:numId w:val="12"/>
        </w:numPr>
        <w:spacing w:line="276" w:lineRule="auto"/>
        <w:ind w:left="360"/>
        <w:rPr>
          <w:rFonts w:ascii="Georgia" w:hAnsi="Georgia" w:cstheme="minorHAnsi"/>
          <w:iCs/>
          <w:sz w:val="20"/>
          <w:szCs w:val="20"/>
        </w:rPr>
      </w:pPr>
      <w:r w:rsidRPr="00E7356A">
        <w:rPr>
          <w:rFonts w:ascii="Georgia" w:hAnsi="Georgia" w:cstheme="minorHAnsi"/>
          <w:iCs/>
          <w:sz w:val="20"/>
          <w:szCs w:val="20"/>
        </w:rPr>
        <w:t>Grading scale (e.g., A- = 90%)</w:t>
      </w:r>
    </w:p>
    <w:p w14:paraId="462F5C59" w14:textId="5F46F258" w:rsidR="005D35BE" w:rsidRPr="00E7356A" w:rsidRDefault="005D35BE" w:rsidP="002C3A70">
      <w:pPr>
        <w:pStyle w:val="ListParagraph"/>
        <w:spacing w:line="276" w:lineRule="auto"/>
        <w:ind w:left="360"/>
        <w:rPr>
          <w:rFonts w:ascii="Georgia" w:hAnsi="Georgia" w:cstheme="minorHAnsi"/>
          <w:iCs/>
          <w:sz w:val="20"/>
          <w:szCs w:val="20"/>
        </w:rPr>
      </w:pPr>
      <w:r w:rsidRPr="00E7356A">
        <w:rPr>
          <w:rFonts w:ascii="Georgia" w:hAnsi="Georgia" w:cstheme="minorHAnsi"/>
          <w:iCs/>
          <w:sz w:val="20"/>
          <w:szCs w:val="20"/>
        </w:rPr>
        <w:t xml:space="preserve">Examples are available on the </w:t>
      </w:r>
      <w:hyperlink r:id="rId13" w:history="1">
        <w:r w:rsidRPr="00E7356A">
          <w:rPr>
            <w:rStyle w:val="Hyperlink"/>
            <w:rFonts w:ascii="Georgia" w:hAnsi="Georgia" w:cstheme="minorHAnsi"/>
            <w:iCs/>
            <w:sz w:val="20"/>
            <w:szCs w:val="20"/>
          </w:rPr>
          <w:t>Registrar’s Office</w:t>
        </w:r>
      </w:hyperlink>
      <w:r w:rsidR="000B4AC4" w:rsidRPr="00E7356A">
        <w:rPr>
          <w:rStyle w:val="Hyperlink"/>
          <w:rFonts w:ascii="Georgia" w:hAnsi="Georgia" w:cstheme="minorHAnsi"/>
          <w:color w:val="auto"/>
          <w:sz w:val="20"/>
          <w:szCs w:val="20"/>
          <w:u w:val="none"/>
        </w:rPr>
        <w:t xml:space="preserve"> website</w:t>
      </w:r>
      <w:r w:rsidRPr="00E7356A">
        <w:rPr>
          <w:rFonts w:ascii="Georgia" w:hAnsi="Georgia" w:cstheme="minorHAnsi"/>
          <w:iCs/>
          <w:sz w:val="20"/>
          <w:szCs w:val="20"/>
        </w:rPr>
        <w:t>.</w:t>
      </w:r>
    </w:p>
    <w:p w14:paraId="4D72AFB4" w14:textId="77777777" w:rsidR="00197A5E" w:rsidRPr="00E7356A" w:rsidRDefault="005D35BE" w:rsidP="00197A5E">
      <w:pPr>
        <w:pStyle w:val="ListParagraph"/>
        <w:numPr>
          <w:ilvl w:val="1"/>
          <w:numId w:val="12"/>
        </w:numPr>
        <w:spacing w:line="276" w:lineRule="auto"/>
        <w:rPr>
          <w:rFonts w:ascii="Georgia" w:hAnsi="Georgia" w:cstheme="minorHAnsi"/>
          <w:iCs/>
          <w:sz w:val="20"/>
          <w:szCs w:val="20"/>
        </w:rPr>
      </w:pPr>
      <w:r w:rsidRPr="00E7356A">
        <w:rPr>
          <w:rFonts w:ascii="Georgia" w:hAnsi="Georgia" w:cstheme="minorHAnsi"/>
          <w:iCs/>
          <w:sz w:val="20"/>
          <w:szCs w:val="20"/>
        </w:rPr>
        <w:t>Extra credit opportunities (if applicable)</w:t>
      </w:r>
    </w:p>
    <w:p w14:paraId="69FCB39E" w14:textId="77777777" w:rsidR="0023634E" w:rsidRPr="0023634E" w:rsidRDefault="0023634E" w:rsidP="00FF201F">
      <w:pPr>
        <w:spacing w:line="360" w:lineRule="auto"/>
        <w:rPr>
          <w:rFonts w:ascii="Georgia" w:hAnsi="Georgia" w:cstheme="minorHAnsi"/>
          <w:b/>
          <w:color w:val="C00000"/>
          <w:sz w:val="23"/>
          <w:szCs w:val="23"/>
        </w:rPr>
      </w:pPr>
    </w:p>
    <w:p w14:paraId="3CB5F10A" w14:textId="24A506A5" w:rsidR="002C3A70" w:rsidRPr="0023634E" w:rsidRDefault="002C3A70" w:rsidP="00FF201F">
      <w:pPr>
        <w:spacing w:line="360" w:lineRule="auto"/>
        <w:rPr>
          <w:rFonts w:ascii="Georgia" w:hAnsi="Georgia" w:cstheme="minorHAnsi"/>
          <w:i/>
          <w:iCs/>
          <w:szCs w:val="23"/>
        </w:rPr>
      </w:pPr>
      <w:r w:rsidRPr="0023634E">
        <w:rPr>
          <w:rFonts w:ascii="Georgia" w:hAnsi="Georgia" w:cstheme="minorHAnsi"/>
          <w:b/>
          <w:color w:val="C00000"/>
          <w:szCs w:val="23"/>
        </w:rPr>
        <w:lastRenderedPageBreak/>
        <w:t>Course Statements and Policies</w:t>
      </w:r>
    </w:p>
    <w:p w14:paraId="7BB610A8" w14:textId="5E8CC6C4" w:rsidR="006F6EF2" w:rsidRPr="0023634E" w:rsidRDefault="009630DF" w:rsidP="00197A5E">
      <w:pPr>
        <w:spacing w:line="360" w:lineRule="auto"/>
        <w:rPr>
          <w:rFonts w:ascii="Georgia" w:hAnsi="Georgia" w:cstheme="minorHAnsi"/>
          <w:b/>
          <w:color w:val="1F3864" w:themeColor="accent1" w:themeShade="80"/>
          <w:sz w:val="20"/>
          <w:szCs w:val="20"/>
        </w:rPr>
      </w:pPr>
      <w:r w:rsidRPr="0023634E">
        <w:rPr>
          <w:rFonts w:ascii="Georgia" w:hAnsi="Georgia" w:cstheme="minorHAnsi"/>
          <w:b/>
          <w:color w:val="1F3864" w:themeColor="accent1" w:themeShade="80"/>
          <w:sz w:val="20"/>
          <w:szCs w:val="20"/>
        </w:rPr>
        <w:t>Attendance P</w:t>
      </w:r>
      <w:r w:rsidR="00553F59" w:rsidRPr="0023634E">
        <w:rPr>
          <w:rFonts w:ascii="Georgia" w:hAnsi="Georgia" w:cstheme="minorHAnsi"/>
          <w:b/>
          <w:color w:val="1F3864" w:themeColor="accent1" w:themeShade="80"/>
          <w:sz w:val="20"/>
          <w:szCs w:val="20"/>
        </w:rPr>
        <w:t>olicy</w:t>
      </w:r>
    </w:p>
    <w:p w14:paraId="1AE9A0A3" w14:textId="3C1EBC3D" w:rsidR="006F6EF2" w:rsidRPr="0023634E" w:rsidRDefault="00197A5E" w:rsidP="00FF201F">
      <w:pPr>
        <w:spacing w:line="480" w:lineRule="auto"/>
        <w:rPr>
          <w:rFonts w:ascii="Georgia" w:hAnsi="Georgia" w:cstheme="minorHAnsi"/>
          <w:i/>
          <w:sz w:val="20"/>
          <w:szCs w:val="20"/>
        </w:rPr>
      </w:pPr>
      <w:r w:rsidRPr="0023634E">
        <w:rPr>
          <w:rFonts w:ascii="Georgia" w:hAnsi="Georgia" w:cstheme="minorHAnsi"/>
          <w:i/>
          <w:sz w:val="20"/>
          <w:szCs w:val="20"/>
        </w:rPr>
        <w:t>(Expected attendance policy)</w:t>
      </w:r>
    </w:p>
    <w:p w14:paraId="1614EF52" w14:textId="12A9E602" w:rsidR="009630DF" w:rsidRPr="0023634E" w:rsidRDefault="00553F59" w:rsidP="006F6EF2">
      <w:pPr>
        <w:spacing w:line="360" w:lineRule="auto"/>
        <w:rPr>
          <w:rFonts w:ascii="Georgia" w:hAnsi="Georgia" w:cstheme="minorHAnsi"/>
          <w:b/>
          <w:color w:val="1F3864" w:themeColor="accent1" w:themeShade="80"/>
          <w:sz w:val="20"/>
          <w:szCs w:val="20"/>
        </w:rPr>
      </w:pPr>
      <w:r w:rsidRPr="0023634E">
        <w:rPr>
          <w:rFonts w:ascii="Georgia" w:hAnsi="Georgia" w:cstheme="minorHAnsi"/>
          <w:b/>
          <w:color w:val="1F3864" w:themeColor="accent1" w:themeShade="80"/>
          <w:sz w:val="20"/>
          <w:szCs w:val="20"/>
        </w:rPr>
        <w:t>Parti</w:t>
      </w:r>
      <w:r w:rsidR="009630DF" w:rsidRPr="0023634E">
        <w:rPr>
          <w:rFonts w:ascii="Georgia" w:hAnsi="Georgia" w:cstheme="minorHAnsi"/>
          <w:b/>
          <w:color w:val="1F3864" w:themeColor="accent1" w:themeShade="80"/>
          <w:sz w:val="20"/>
          <w:szCs w:val="20"/>
        </w:rPr>
        <w:t>cipation Policy</w:t>
      </w:r>
    </w:p>
    <w:p w14:paraId="403BFCE3" w14:textId="7A0037BB" w:rsidR="009630DF" w:rsidRPr="0023634E" w:rsidRDefault="007C169D" w:rsidP="00FF201F">
      <w:pPr>
        <w:spacing w:line="276" w:lineRule="auto"/>
        <w:rPr>
          <w:rFonts w:ascii="Georgia" w:hAnsi="Georgia" w:cstheme="minorHAnsi"/>
          <w:i/>
          <w:sz w:val="20"/>
          <w:szCs w:val="20"/>
        </w:rPr>
      </w:pPr>
      <w:r w:rsidRPr="0023634E">
        <w:rPr>
          <w:rFonts w:ascii="Georgia" w:hAnsi="Georgia" w:cstheme="minorHAnsi"/>
          <w:i/>
          <w:sz w:val="20"/>
          <w:szCs w:val="20"/>
        </w:rPr>
        <w:t>[Stating</w:t>
      </w:r>
      <w:r w:rsidR="00553F59" w:rsidRPr="0023634E">
        <w:rPr>
          <w:rFonts w:ascii="Georgia" w:hAnsi="Georgia" w:cstheme="minorHAnsi"/>
          <w:i/>
          <w:sz w:val="20"/>
          <w:szCs w:val="20"/>
        </w:rPr>
        <w:t xml:space="preserve"> whether the course will be asynchronous, synchronous, or a combination + specific online participation requirements + weight of participation in final grade (</w:t>
      </w:r>
      <w:r w:rsidR="009630DF" w:rsidRPr="0023634E">
        <w:rPr>
          <w:rFonts w:ascii="Georgia" w:hAnsi="Georgia" w:cstheme="minorHAnsi"/>
          <w:i/>
          <w:sz w:val="20"/>
          <w:szCs w:val="20"/>
        </w:rPr>
        <w:t xml:space="preserve">only required </w:t>
      </w:r>
      <w:r w:rsidR="00553F59" w:rsidRPr="0023634E">
        <w:rPr>
          <w:rFonts w:ascii="Georgia" w:hAnsi="Georgia" w:cstheme="minorHAnsi"/>
          <w:i/>
          <w:sz w:val="20"/>
          <w:szCs w:val="20"/>
        </w:rPr>
        <w:t>for online courses, i.e., courses with E-suffix)</w:t>
      </w:r>
      <w:r w:rsidRPr="0023634E">
        <w:rPr>
          <w:rFonts w:ascii="Georgia" w:hAnsi="Georgia" w:cstheme="minorHAnsi"/>
          <w:i/>
          <w:sz w:val="20"/>
          <w:szCs w:val="20"/>
        </w:rPr>
        <w:t>]</w:t>
      </w:r>
      <w:r w:rsidR="00553F59" w:rsidRPr="0023634E">
        <w:rPr>
          <w:rFonts w:ascii="Georgia" w:hAnsi="Georgia" w:cstheme="minorHAnsi"/>
          <w:i/>
          <w:sz w:val="20"/>
          <w:szCs w:val="20"/>
        </w:rPr>
        <w:t>.</w:t>
      </w:r>
    </w:p>
    <w:p w14:paraId="7C01229B" w14:textId="77777777" w:rsidR="00FF201F" w:rsidRPr="0023634E" w:rsidRDefault="00FF201F" w:rsidP="00FF201F">
      <w:pPr>
        <w:spacing w:line="276" w:lineRule="auto"/>
        <w:rPr>
          <w:rFonts w:ascii="Georgia" w:hAnsi="Georgia" w:cstheme="minorHAnsi"/>
          <w:i/>
          <w:sz w:val="20"/>
          <w:szCs w:val="20"/>
        </w:rPr>
      </w:pPr>
    </w:p>
    <w:p w14:paraId="7042C7F3" w14:textId="390FEBCB" w:rsidR="001D420D" w:rsidRPr="0023634E" w:rsidRDefault="009630DF" w:rsidP="006F6EF2">
      <w:pPr>
        <w:spacing w:line="360" w:lineRule="auto"/>
        <w:rPr>
          <w:rFonts w:ascii="Georgia" w:hAnsi="Georgia" w:cstheme="minorHAnsi"/>
          <w:b/>
          <w:sz w:val="20"/>
          <w:szCs w:val="20"/>
        </w:rPr>
      </w:pPr>
      <w:r w:rsidRPr="0023634E">
        <w:rPr>
          <w:rFonts w:ascii="Georgia" w:hAnsi="Georgia" w:cstheme="minorHAnsi"/>
          <w:b/>
          <w:color w:val="1F3864" w:themeColor="accent1" w:themeShade="80"/>
          <w:sz w:val="20"/>
          <w:szCs w:val="20"/>
        </w:rPr>
        <w:t>Make-up Procedures for Exams and A</w:t>
      </w:r>
      <w:r w:rsidR="00553F59" w:rsidRPr="0023634E">
        <w:rPr>
          <w:rFonts w:ascii="Georgia" w:hAnsi="Georgia" w:cstheme="minorHAnsi"/>
          <w:b/>
          <w:color w:val="1F3864" w:themeColor="accent1" w:themeShade="80"/>
          <w:sz w:val="20"/>
          <w:szCs w:val="20"/>
        </w:rPr>
        <w:t>ssignments</w:t>
      </w:r>
    </w:p>
    <w:p w14:paraId="77254DB7" w14:textId="11568B7B" w:rsidR="009630DF" w:rsidRPr="001D330A" w:rsidRDefault="00197A5E" w:rsidP="001D330A">
      <w:pPr>
        <w:spacing w:line="480" w:lineRule="auto"/>
        <w:rPr>
          <w:rFonts w:ascii="Georgia" w:hAnsi="Georgia" w:cstheme="minorHAnsi"/>
          <w:i/>
          <w:sz w:val="20"/>
          <w:szCs w:val="20"/>
        </w:rPr>
      </w:pPr>
      <w:r w:rsidRPr="0023634E">
        <w:rPr>
          <w:rFonts w:ascii="Georgia" w:hAnsi="Georgia" w:cstheme="minorHAnsi"/>
          <w:i/>
          <w:sz w:val="20"/>
          <w:szCs w:val="20"/>
        </w:rPr>
        <w:t>(Expected procedures)</w:t>
      </w:r>
    </w:p>
    <w:p w14:paraId="5B72D185" w14:textId="0FE6D713" w:rsidR="00553F59" w:rsidRPr="0023634E" w:rsidRDefault="00553F59" w:rsidP="006F6EF2">
      <w:pPr>
        <w:spacing w:line="360" w:lineRule="auto"/>
        <w:rPr>
          <w:rFonts w:ascii="Georgia" w:hAnsi="Georgia" w:cstheme="minorHAnsi"/>
          <w:b/>
          <w:color w:val="1F3864" w:themeColor="accent1" w:themeShade="80"/>
          <w:sz w:val="20"/>
          <w:szCs w:val="20"/>
        </w:rPr>
      </w:pPr>
      <w:r w:rsidRPr="0023634E">
        <w:rPr>
          <w:rFonts w:ascii="Georgia" w:hAnsi="Georgia" w:cstheme="minorHAnsi"/>
          <w:b/>
          <w:color w:val="1F3864" w:themeColor="accent1" w:themeShade="80"/>
          <w:sz w:val="20"/>
          <w:szCs w:val="20"/>
        </w:rPr>
        <w:t xml:space="preserve">Academic </w:t>
      </w:r>
      <w:r w:rsidR="009630DF" w:rsidRPr="0023634E">
        <w:rPr>
          <w:rFonts w:ascii="Georgia" w:hAnsi="Georgia" w:cstheme="minorHAnsi"/>
          <w:b/>
          <w:color w:val="1F3864" w:themeColor="accent1" w:themeShade="80"/>
          <w:sz w:val="20"/>
          <w:szCs w:val="20"/>
        </w:rPr>
        <w:t>H</w:t>
      </w:r>
      <w:r w:rsidRPr="0023634E">
        <w:rPr>
          <w:rFonts w:ascii="Georgia" w:hAnsi="Georgia" w:cstheme="minorHAnsi"/>
          <w:b/>
          <w:color w:val="1F3864" w:themeColor="accent1" w:themeShade="80"/>
          <w:sz w:val="20"/>
          <w:szCs w:val="20"/>
        </w:rPr>
        <w:t>onest</w:t>
      </w:r>
      <w:r w:rsidR="009630DF" w:rsidRPr="0023634E">
        <w:rPr>
          <w:rFonts w:ascii="Georgia" w:hAnsi="Georgia" w:cstheme="minorHAnsi"/>
          <w:b/>
          <w:color w:val="1F3864" w:themeColor="accent1" w:themeShade="80"/>
          <w:sz w:val="20"/>
          <w:szCs w:val="20"/>
        </w:rPr>
        <w:t>y</w:t>
      </w:r>
    </w:p>
    <w:p w14:paraId="54E804A0" w14:textId="77777777" w:rsidR="009630DF" w:rsidRPr="0023634E" w:rsidRDefault="00553F59" w:rsidP="00197A5E">
      <w:pPr>
        <w:spacing w:line="276" w:lineRule="auto"/>
        <w:rPr>
          <w:rFonts w:ascii="Georgia" w:hAnsi="Georgia" w:cstheme="minorHAnsi"/>
          <w:sz w:val="20"/>
          <w:szCs w:val="20"/>
        </w:rPr>
      </w:pPr>
      <w:r w:rsidRPr="0023634E">
        <w:rPr>
          <w:rFonts w:ascii="Georgia" w:hAnsi="Georgia" w:cstheme="minorHAnsi"/>
          <w:sz w:val="20"/>
          <w:szCs w:val="20"/>
        </w:rPr>
        <w:t xml:space="preserve">UGA Student Honor Code: "I will be academically honest in all of my academic work and will not tolerate academic dishonesty of others." </w:t>
      </w:r>
      <w:r w:rsidRPr="0023634E">
        <w:rPr>
          <w:rFonts w:ascii="Georgia" w:hAnsi="Georgia" w:cstheme="minorHAnsi"/>
          <w:i/>
          <w:iCs/>
          <w:sz w:val="20"/>
          <w:szCs w:val="20"/>
        </w:rPr>
        <w:t>A Culture of Honesty</w:t>
      </w:r>
      <w:r w:rsidRPr="0023634E">
        <w:rPr>
          <w:rFonts w:ascii="Georgia" w:hAnsi="Georgia" w:cstheme="minorHAnsi"/>
          <w:sz w:val="20"/>
          <w:szCs w:val="20"/>
        </w:rPr>
        <w:t xml:space="preserve">, the University's policy and procedures for handling cases of suspected dishonesty, can be found at </w:t>
      </w:r>
      <w:hyperlink r:id="rId14" w:history="1">
        <w:r w:rsidRPr="0023634E">
          <w:rPr>
            <w:rStyle w:val="Hyperlink"/>
            <w:rFonts w:ascii="Georgia" w:hAnsi="Georgia" w:cstheme="minorHAnsi"/>
            <w:sz w:val="20"/>
            <w:szCs w:val="20"/>
          </w:rPr>
          <w:t>www.uga.edu/ovpi</w:t>
        </w:r>
      </w:hyperlink>
      <w:r w:rsidR="009630DF" w:rsidRPr="0023634E">
        <w:rPr>
          <w:rFonts w:ascii="Georgia" w:hAnsi="Georgia" w:cstheme="minorHAnsi"/>
          <w:sz w:val="20"/>
          <w:szCs w:val="20"/>
        </w:rPr>
        <w:t>.</w:t>
      </w:r>
    </w:p>
    <w:p w14:paraId="085E414D" w14:textId="50FD9702" w:rsidR="00037091" w:rsidRPr="0023634E" w:rsidRDefault="009630DF" w:rsidP="00197A5E">
      <w:pPr>
        <w:spacing w:line="276" w:lineRule="auto"/>
        <w:rPr>
          <w:rFonts w:ascii="Georgia" w:hAnsi="Georgia" w:cstheme="minorHAnsi"/>
          <w:sz w:val="20"/>
          <w:szCs w:val="20"/>
        </w:rPr>
      </w:pPr>
      <w:r w:rsidRPr="0023634E">
        <w:rPr>
          <w:rFonts w:ascii="Georgia" w:eastAsia="Arial" w:hAnsi="Georgia" w:cstheme="minorHAnsi"/>
          <w:i/>
          <w:iCs/>
          <w:color w:val="000000"/>
          <w:sz w:val="20"/>
          <w:szCs w:val="20"/>
          <w:highlight w:val="yellow"/>
        </w:rPr>
        <w:t>[Add any explanation of behavior unique to your course that could be academically dishonest, and your expectations related to academic honesty.</w:t>
      </w:r>
      <w:r w:rsidR="00037091" w:rsidRPr="0023634E">
        <w:rPr>
          <w:rFonts w:ascii="Georgia" w:eastAsia="Arial" w:hAnsi="Georgia" w:cstheme="minorHAnsi"/>
          <w:i/>
          <w:iCs/>
          <w:color w:val="000000"/>
          <w:sz w:val="20"/>
          <w:szCs w:val="20"/>
          <w:highlight w:val="yellow"/>
        </w:rPr>
        <w:t xml:space="preserve"> Additionally, the Office of the Vice President for Instruction</w:t>
      </w:r>
      <w:r w:rsidR="00037091" w:rsidRPr="0023634E">
        <w:rPr>
          <w:rFonts w:ascii="Georgia" w:hAnsi="Georgia" w:cstheme="minorHAnsi"/>
          <w:i/>
          <w:iCs/>
          <w:color w:val="202020"/>
          <w:sz w:val="20"/>
          <w:szCs w:val="20"/>
          <w:highlight w:val="yellow"/>
        </w:rPr>
        <w:t xml:space="preserve"> has strongly encouraged faculty to</w:t>
      </w:r>
      <w:r w:rsidR="00037091" w:rsidRPr="0023634E">
        <w:rPr>
          <w:rFonts w:ascii="Georgia" w:hAnsi="Georgia" w:cstheme="minorHAnsi"/>
          <w:color w:val="202020"/>
          <w:sz w:val="20"/>
          <w:szCs w:val="20"/>
          <w:highlight w:val="yellow"/>
        </w:rPr>
        <w:t xml:space="preserve"> </w:t>
      </w:r>
      <w:r w:rsidR="00037091" w:rsidRPr="0023634E">
        <w:rPr>
          <w:rStyle w:val="Emphasis"/>
          <w:rFonts w:ascii="Georgia" w:hAnsi="Georgia" w:cstheme="minorHAnsi"/>
          <w:color w:val="202020"/>
          <w:sz w:val="20"/>
          <w:szCs w:val="20"/>
          <w:highlight w:val="yellow"/>
        </w:rPr>
        <w:t xml:space="preserve">clearly state their expectations for AI technology (such as </w:t>
      </w:r>
      <w:proofErr w:type="spellStart"/>
      <w:r w:rsidR="00037091" w:rsidRPr="0023634E">
        <w:rPr>
          <w:rStyle w:val="Emphasis"/>
          <w:rFonts w:ascii="Georgia" w:hAnsi="Georgia" w:cstheme="minorHAnsi"/>
          <w:color w:val="202020"/>
          <w:sz w:val="20"/>
          <w:szCs w:val="20"/>
          <w:highlight w:val="yellow"/>
        </w:rPr>
        <w:t>ChatGPT</w:t>
      </w:r>
      <w:proofErr w:type="spellEnd"/>
      <w:r w:rsidR="00037091" w:rsidRPr="0023634E">
        <w:rPr>
          <w:rStyle w:val="Emphasis"/>
          <w:rFonts w:ascii="Georgia" w:hAnsi="Georgia" w:cstheme="minorHAnsi"/>
          <w:color w:val="202020"/>
          <w:sz w:val="20"/>
          <w:szCs w:val="20"/>
          <w:highlight w:val="yellow"/>
        </w:rPr>
        <w:t xml:space="preserve"> or other similar tools) in the class, and explicitly state what </w:t>
      </w:r>
      <w:proofErr w:type="gramStart"/>
      <w:r w:rsidR="00037091" w:rsidRPr="0023634E">
        <w:rPr>
          <w:rStyle w:val="Emphasis"/>
          <w:rFonts w:ascii="Georgia" w:hAnsi="Georgia" w:cstheme="minorHAnsi"/>
          <w:color w:val="202020"/>
          <w:sz w:val="20"/>
          <w:szCs w:val="20"/>
          <w:highlight w:val="yellow"/>
        </w:rPr>
        <w:t>is acceptable and unacceptable use for student work</w:t>
      </w:r>
      <w:proofErr w:type="gramEnd"/>
      <w:r w:rsidR="00037091" w:rsidRPr="0023634E">
        <w:rPr>
          <w:rStyle w:val="Emphasis"/>
          <w:rFonts w:ascii="Georgia" w:hAnsi="Georgia" w:cstheme="minorHAnsi"/>
          <w:color w:val="202020"/>
          <w:sz w:val="20"/>
          <w:szCs w:val="20"/>
          <w:highlight w:val="yellow"/>
        </w:rPr>
        <w:t xml:space="preserve">. See examples on </w:t>
      </w:r>
      <w:hyperlink r:id="rId15" w:history="1">
        <w:r w:rsidR="00E7356A">
          <w:rPr>
            <w:rStyle w:val="Hyperlink"/>
            <w:rFonts w:ascii="Georgia" w:hAnsi="Georgia" w:cstheme="minorHAnsi"/>
            <w:sz w:val="20"/>
            <w:szCs w:val="20"/>
            <w:highlight w:val="yellow"/>
          </w:rPr>
          <w:t xml:space="preserve">OVPI’s </w:t>
        </w:r>
        <w:r w:rsidR="00037091" w:rsidRPr="0023634E">
          <w:rPr>
            <w:rStyle w:val="Hyperlink"/>
            <w:rFonts w:ascii="Georgia" w:hAnsi="Georgia" w:cstheme="minorHAnsi"/>
            <w:sz w:val="20"/>
            <w:szCs w:val="20"/>
            <w:highlight w:val="yellow"/>
          </w:rPr>
          <w:t>website</w:t>
        </w:r>
      </w:hyperlink>
      <w:r w:rsidR="00037091" w:rsidRPr="0023634E">
        <w:rPr>
          <w:rStyle w:val="Emphasis"/>
          <w:rFonts w:ascii="Georgia" w:hAnsi="Georgia" w:cstheme="minorHAnsi"/>
          <w:color w:val="202020"/>
          <w:sz w:val="20"/>
          <w:szCs w:val="20"/>
          <w:highlight w:val="yellow"/>
        </w:rPr>
        <w:t>.]</w:t>
      </w:r>
    </w:p>
    <w:p w14:paraId="358A81D6" w14:textId="77777777" w:rsidR="00037091" w:rsidRPr="0023634E" w:rsidRDefault="00037091" w:rsidP="00197A5E">
      <w:pPr>
        <w:rPr>
          <w:rFonts w:ascii="Georgia" w:hAnsi="Georgia" w:cstheme="minorHAnsi"/>
          <w:sz w:val="20"/>
          <w:szCs w:val="20"/>
        </w:rPr>
      </w:pPr>
    </w:p>
    <w:p w14:paraId="4704ADA9" w14:textId="22FBEB9C" w:rsidR="009630DF" w:rsidRPr="0023634E" w:rsidRDefault="5F59F866" w:rsidP="006F6EF2">
      <w:pPr>
        <w:spacing w:line="360" w:lineRule="auto"/>
        <w:rPr>
          <w:rFonts w:ascii="Georgia" w:hAnsi="Georgia" w:cstheme="minorHAnsi"/>
          <w:sz w:val="20"/>
          <w:szCs w:val="20"/>
        </w:rPr>
      </w:pPr>
      <w:r w:rsidRPr="0023634E">
        <w:rPr>
          <w:rFonts w:ascii="Georgia" w:eastAsia="Calibri" w:hAnsi="Georgia" w:cstheme="minorHAnsi"/>
          <w:b/>
          <w:color w:val="1F3864" w:themeColor="accent1" w:themeShade="80"/>
          <w:sz w:val="20"/>
          <w:szCs w:val="20"/>
        </w:rPr>
        <w:t>C</w:t>
      </w:r>
      <w:r w:rsidR="4C6E0AB9" w:rsidRPr="0023634E">
        <w:rPr>
          <w:rFonts w:ascii="Georgia" w:eastAsia="Calibri" w:hAnsi="Georgia" w:cstheme="minorHAnsi"/>
          <w:b/>
          <w:color w:val="1F3864" w:themeColor="accent1" w:themeShade="80"/>
          <w:sz w:val="20"/>
          <w:szCs w:val="20"/>
        </w:rPr>
        <w:t xml:space="preserve">ollege of Pharmacy </w:t>
      </w:r>
      <w:r w:rsidR="009630DF" w:rsidRPr="0023634E">
        <w:rPr>
          <w:rFonts w:ascii="Georgia" w:eastAsia="Calibri" w:hAnsi="Georgia" w:cstheme="minorHAnsi"/>
          <w:b/>
          <w:color w:val="1F3864" w:themeColor="accent1" w:themeShade="80"/>
          <w:sz w:val="20"/>
          <w:szCs w:val="20"/>
        </w:rPr>
        <w:t>Academic Professionalism Policy</w:t>
      </w:r>
    </w:p>
    <w:p w14:paraId="320417F7" w14:textId="3D77688E" w:rsidR="009630DF" w:rsidRPr="0023634E" w:rsidRDefault="009630DF" w:rsidP="00197A5E">
      <w:pPr>
        <w:spacing w:line="276" w:lineRule="auto"/>
        <w:rPr>
          <w:rFonts w:ascii="Georgia" w:eastAsia="Calibri" w:hAnsi="Georgia" w:cstheme="minorHAnsi"/>
          <w:sz w:val="20"/>
          <w:szCs w:val="20"/>
        </w:rPr>
      </w:pPr>
      <w:r w:rsidRPr="0023634E">
        <w:rPr>
          <w:rFonts w:ascii="Georgia" w:hAnsi="Georgia" w:cstheme="minorHAnsi"/>
          <w:i/>
          <w:sz w:val="20"/>
          <w:szCs w:val="20"/>
        </w:rPr>
        <w:t>(</w:t>
      </w:r>
      <w:r w:rsidR="007C169D" w:rsidRPr="0023634E">
        <w:rPr>
          <w:rFonts w:ascii="Georgia" w:hAnsi="Georgia" w:cstheme="minorHAnsi"/>
          <w:i/>
          <w:sz w:val="20"/>
          <w:szCs w:val="20"/>
        </w:rPr>
        <w:t>Only</w:t>
      </w:r>
      <w:r w:rsidRPr="0023634E">
        <w:rPr>
          <w:rFonts w:ascii="Georgia" w:hAnsi="Georgia" w:cstheme="minorHAnsi"/>
          <w:i/>
          <w:sz w:val="20"/>
          <w:szCs w:val="20"/>
        </w:rPr>
        <w:t xml:space="preserve"> required for PharmD courses</w:t>
      </w:r>
      <w:r w:rsidR="007C169D" w:rsidRPr="0023634E">
        <w:rPr>
          <w:rFonts w:ascii="Georgia" w:hAnsi="Georgia" w:cstheme="minorHAnsi"/>
          <w:i/>
          <w:sz w:val="20"/>
          <w:szCs w:val="20"/>
        </w:rPr>
        <w:t>)</w:t>
      </w:r>
    </w:p>
    <w:p w14:paraId="4803814A" w14:textId="69428FAE" w:rsidR="006F6EF2" w:rsidRPr="0023634E" w:rsidRDefault="5F59F866" w:rsidP="00197A5E">
      <w:pPr>
        <w:spacing w:line="276" w:lineRule="auto"/>
        <w:rPr>
          <w:rFonts w:ascii="Georgia" w:eastAsia="Calibri" w:hAnsi="Georgia" w:cstheme="minorHAnsi"/>
          <w:sz w:val="20"/>
          <w:szCs w:val="20"/>
        </w:rPr>
      </w:pPr>
      <w:r w:rsidRPr="0023634E">
        <w:rPr>
          <w:rFonts w:ascii="Georgia" w:eastAsia="Calibri" w:hAnsi="Georgia" w:cstheme="minorHAnsi"/>
          <w:sz w:val="20"/>
          <w:szCs w:val="20"/>
        </w:rPr>
        <w:t xml:space="preserve">Professional behavior </w:t>
      </w:r>
      <w:proofErr w:type="gramStart"/>
      <w:r w:rsidRPr="0023634E">
        <w:rPr>
          <w:rFonts w:ascii="Georgia" w:eastAsia="Calibri" w:hAnsi="Georgia" w:cstheme="minorHAnsi"/>
          <w:sz w:val="20"/>
          <w:szCs w:val="20"/>
        </w:rPr>
        <w:t>is expected</w:t>
      </w:r>
      <w:proofErr w:type="gramEnd"/>
      <w:r w:rsidRPr="0023634E">
        <w:rPr>
          <w:rFonts w:ascii="Georgia" w:eastAsia="Calibri" w:hAnsi="Georgia" w:cstheme="minorHAnsi"/>
          <w:sz w:val="20"/>
          <w:szCs w:val="20"/>
        </w:rPr>
        <w:t xml:space="preserve"> among all students of the College of Pharmacy in order to fulfill curricular requirements for graduation. Please refer to the policies outlined in the </w:t>
      </w:r>
      <w:hyperlink r:id="rId16" w:history="1">
        <w:r w:rsidR="007C169D" w:rsidRPr="0023634E">
          <w:rPr>
            <w:rStyle w:val="Hyperlink"/>
            <w:rFonts w:ascii="Georgia" w:eastAsia="Calibri" w:hAnsi="Georgia" w:cstheme="minorHAnsi"/>
            <w:sz w:val="20"/>
            <w:szCs w:val="20"/>
          </w:rPr>
          <w:t>S</w:t>
        </w:r>
        <w:r w:rsidRPr="0023634E">
          <w:rPr>
            <w:rStyle w:val="Hyperlink"/>
            <w:rFonts w:ascii="Georgia" w:eastAsia="Calibri" w:hAnsi="Georgia" w:cstheme="minorHAnsi"/>
            <w:sz w:val="20"/>
            <w:szCs w:val="20"/>
          </w:rPr>
          <w:t xml:space="preserve">tudent </w:t>
        </w:r>
        <w:r w:rsidR="007C169D" w:rsidRPr="0023634E">
          <w:rPr>
            <w:rStyle w:val="Hyperlink"/>
            <w:rFonts w:ascii="Georgia" w:eastAsia="Calibri" w:hAnsi="Georgia" w:cstheme="minorHAnsi"/>
            <w:sz w:val="20"/>
            <w:szCs w:val="20"/>
          </w:rPr>
          <w:t>H</w:t>
        </w:r>
        <w:r w:rsidRPr="0023634E">
          <w:rPr>
            <w:rStyle w:val="Hyperlink"/>
            <w:rFonts w:ascii="Georgia" w:eastAsia="Calibri" w:hAnsi="Georgia" w:cstheme="minorHAnsi"/>
            <w:sz w:val="20"/>
            <w:szCs w:val="20"/>
          </w:rPr>
          <w:t>andbook</w:t>
        </w:r>
      </w:hyperlink>
      <w:r w:rsidRPr="0023634E">
        <w:rPr>
          <w:rFonts w:ascii="Georgia" w:eastAsia="Calibri" w:hAnsi="Georgia" w:cstheme="minorHAnsi"/>
          <w:sz w:val="20"/>
          <w:szCs w:val="20"/>
        </w:rPr>
        <w:t xml:space="preserve"> regarding academic professionalism.</w:t>
      </w:r>
    </w:p>
    <w:p w14:paraId="7B7859E4" w14:textId="77777777" w:rsidR="006F6EF2" w:rsidRPr="0023634E" w:rsidRDefault="006F6EF2" w:rsidP="00197A5E">
      <w:pPr>
        <w:rPr>
          <w:rFonts w:ascii="Georgia" w:eastAsia="Calibri" w:hAnsi="Georgia" w:cstheme="minorHAnsi"/>
          <w:sz w:val="20"/>
          <w:szCs w:val="20"/>
        </w:rPr>
      </w:pPr>
    </w:p>
    <w:p w14:paraId="6C66BB0F" w14:textId="0B652287" w:rsidR="00BB0C87" w:rsidRPr="0023634E" w:rsidRDefault="00BC0198" w:rsidP="006F6EF2">
      <w:pPr>
        <w:spacing w:line="360" w:lineRule="auto"/>
        <w:rPr>
          <w:rFonts w:ascii="Georgia" w:hAnsi="Georgia" w:cstheme="minorHAnsi"/>
          <w:b/>
          <w:color w:val="1F3864" w:themeColor="accent1" w:themeShade="80"/>
          <w:sz w:val="20"/>
          <w:szCs w:val="20"/>
        </w:rPr>
      </w:pPr>
      <w:r>
        <w:rPr>
          <w:rFonts w:ascii="Georgia" w:hAnsi="Georgia" w:cstheme="minorHAnsi"/>
          <w:b/>
          <w:color w:val="1F3864" w:themeColor="accent1" w:themeShade="80"/>
          <w:sz w:val="20"/>
          <w:szCs w:val="20"/>
        </w:rPr>
        <w:t>UGA Well-being Resources</w:t>
      </w:r>
    </w:p>
    <w:p w14:paraId="00F3B9F7" w14:textId="67BD10BC" w:rsidR="00BC0198" w:rsidRDefault="00BC0198" w:rsidP="00BC0198">
      <w:pPr>
        <w:spacing w:line="276" w:lineRule="auto"/>
        <w:rPr>
          <w:rFonts w:ascii="Georgia" w:hAnsi="Georgia" w:cstheme="minorHAnsi"/>
          <w:sz w:val="20"/>
          <w:szCs w:val="20"/>
        </w:rPr>
      </w:pPr>
      <w:r w:rsidRPr="00BC0198">
        <w:rPr>
          <w:rFonts w:ascii="Georgia" w:hAnsi="Georgia" w:cstheme="minorHAnsi"/>
          <w:sz w:val="20"/>
          <w:szCs w:val="20"/>
        </w:rPr>
        <w:t>UGA Well-being Resources promote student success by cultivating a culture that support</w:t>
      </w:r>
      <w:r>
        <w:rPr>
          <w:rFonts w:ascii="Georgia" w:hAnsi="Georgia" w:cstheme="minorHAnsi"/>
          <w:sz w:val="20"/>
          <w:szCs w:val="20"/>
        </w:rPr>
        <w:t xml:space="preserve">s a more active, </w:t>
      </w:r>
      <w:r w:rsidRPr="00BC0198">
        <w:rPr>
          <w:rFonts w:ascii="Georgia" w:hAnsi="Georgia" w:cstheme="minorHAnsi"/>
          <w:sz w:val="20"/>
          <w:szCs w:val="20"/>
        </w:rPr>
        <w:t>healthy,</w:t>
      </w:r>
      <w:r>
        <w:rPr>
          <w:rFonts w:ascii="Georgia" w:hAnsi="Georgia" w:cstheme="minorHAnsi"/>
          <w:sz w:val="20"/>
          <w:szCs w:val="20"/>
        </w:rPr>
        <w:t xml:space="preserve"> and engaged student community.</w:t>
      </w:r>
    </w:p>
    <w:p w14:paraId="1284A756" w14:textId="77777777" w:rsidR="00BC0198" w:rsidRDefault="00BC0198" w:rsidP="00BC0198">
      <w:pPr>
        <w:spacing w:line="276" w:lineRule="auto"/>
        <w:rPr>
          <w:rFonts w:ascii="Georgia" w:hAnsi="Georgia" w:cstheme="minorHAnsi"/>
          <w:sz w:val="20"/>
          <w:szCs w:val="20"/>
        </w:rPr>
      </w:pPr>
    </w:p>
    <w:p w14:paraId="2F42FEE6" w14:textId="2131E757" w:rsidR="00BC0198" w:rsidRPr="00BC0198" w:rsidRDefault="00BC0198" w:rsidP="00BC0198">
      <w:pPr>
        <w:spacing w:line="276" w:lineRule="auto"/>
        <w:rPr>
          <w:rFonts w:ascii="Georgia" w:hAnsi="Georgia" w:cstheme="minorHAnsi"/>
          <w:sz w:val="20"/>
          <w:szCs w:val="20"/>
        </w:rPr>
      </w:pPr>
      <w:r w:rsidRPr="00BC0198">
        <w:rPr>
          <w:rFonts w:ascii="Georgia" w:hAnsi="Georgia" w:cstheme="minorHAnsi"/>
          <w:sz w:val="20"/>
          <w:szCs w:val="20"/>
        </w:rPr>
        <w:t xml:space="preserve">Anyone needing assistance is encouraged to contact Student Care &amp; Outreach (SCO) in the Division of </w:t>
      </w:r>
    </w:p>
    <w:p w14:paraId="1B5BA83E" w14:textId="0A5A7DDA" w:rsidR="00BC0198" w:rsidRDefault="00BC0198" w:rsidP="00BC0198">
      <w:pPr>
        <w:spacing w:line="276" w:lineRule="auto"/>
        <w:rPr>
          <w:rFonts w:ascii="Georgia" w:hAnsi="Georgia" w:cstheme="minorHAnsi"/>
          <w:sz w:val="20"/>
          <w:szCs w:val="20"/>
        </w:rPr>
      </w:pPr>
      <w:r w:rsidRPr="00BC0198">
        <w:rPr>
          <w:rFonts w:ascii="Georgia" w:hAnsi="Georgia" w:cstheme="minorHAnsi"/>
          <w:sz w:val="20"/>
          <w:szCs w:val="20"/>
        </w:rPr>
        <w:t>Student Affairs at 706</w:t>
      </w:r>
      <w:r>
        <w:rPr>
          <w:rFonts w:ascii="Georgia" w:hAnsi="Georgia" w:cstheme="minorHAnsi"/>
          <w:sz w:val="20"/>
          <w:szCs w:val="20"/>
        </w:rPr>
        <w:t xml:space="preserve">-542-8479 or visit </w:t>
      </w:r>
      <w:r w:rsidRPr="00BC0198">
        <w:rPr>
          <w:rFonts w:ascii="Georgia" w:hAnsi="Georgia" w:cstheme="minorHAnsi"/>
          <w:color w:val="4472C4" w:themeColor="accent1"/>
          <w:sz w:val="20"/>
          <w:szCs w:val="20"/>
        </w:rPr>
        <w:t>sco.uga.edu</w:t>
      </w:r>
      <w:r>
        <w:rPr>
          <w:rFonts w:ascii="Georgia" w:hAnsi="Georgia" w:cstheme="minorHAnsi"/>
          <w:sz w:val="20"/>
          <w:szCs w:val="20"/>
        </w:rPr>
        <w:t xml:space="preserve">. </w:t>
      </w:r>
      <w:r w:rsidRPr="00BC0198">
        <w:rPr>
          <w:rFonts w:ascii="Georgia" w:hAnsi="Georgia" w:cstheme="minorHAnsi"/>
          <w:sz w:val="20"/>
          <w:szCs w:val="20"/>
        </w:rPr>
        <w:t>Student Care &amp; Outreach helps students navi</w:t>
      </w:r>
      <w:r>
        <w:rPr>
          <w:rFonts w:ascii="Georgia" w:hAnsi="Georgia" w:cstheme="minorHAnsi"/>
          <w:sz w:val="20"/>
          <w:szCs w:val="20"/>
        </w:rPr>
        <w:t xml:space="preserve">gate </w:t>
      </w:r>
      <w:r w:rsidRPr="00BC0198">
        <w:rPr>
          <w:rFonts w:ascii="Georgia" w:hAnsi="Georgia" w:cstheme="minorHAnsi"/>
          <w:sz w:val="20"/>
          <w:szCs w:val="20"/>
        </w:rPr>
        <w:t>difficult circumstances by connecting them with the most appropriate re</w:t>
      </w:r>
      <w:r>
        <w:rPr>
          <w:rFonts w:ascii="Georgia" w:hAnsi="Georgia" w:cstheme="minorHAnsi"/>
          <w:sz w:val="20"/>
          <w:szCs w:val="20"/>
        </w:rPr>
        <w:t xml:space="preserve">sources or services. They also </w:t>
      </w:r>
      <w:r w:rsidRPr="00BC0198">
        <w:rPr>
          <w:rFonts w:ascii="Georgia" w:hAnsi="Georgia" w:cstheme="minorHAnsi"/>
          <w:sz w:val="20"/>
          <w:szCs w:val="20"/>
        </w:rPr>
        <w:t xml:space="preserve">administer the </w:t>
      </w:r>
      <w:proofErr w:type="spellStart"/>
      <w:r w:rsidRPr="00BC0198">
        <w:rPr>
          <w:rFonts w:ascii="Georgia" w:hAnsi="Georgia" w:cstheme="minorHAnsi"/>
          <w:sz w:val="20"/>
          <w:szCs w:val="20"/>
        </w:rPr>
        <w:t>Embark@UGA</w:t>
      </w:r>
      <w:proofErr w:type="spellEnd"/>
      <w:r w:rsidRPr="00BC0198">
        <w:rPr>
          <w:rFonts w:ascii="Georgia" w:hAnsi="Georgia" w:cstheme="minorHAnsi"/>
          <w:sz w:val="20"/>
          <w:szCs w:val="20"/>
        </w:rPr>
        <w:t xml:space="preserve"> program which supports students experien</w:t>
      </w:r>
      <w:r>
        <w:rPr>
          <w:rFonts w:ascii="Georgia" w:hAnsi="Georgia" w:cstheme="minorHAnsi"/>
          <w:sz w:val="20"/>
          <w:szCs w:val="20"/>
        </w:rPr>
        <w:t xml:space="preserve">cing, or who have experienced, </w:t>
      </w:r>
      <w:r w:rsidRPr="00BC0198">
        <w:rPr>
          <w:rFonts w:ascii="Georgia" w:hAnsi="Georgia" w:cstheme="minorHAnsi"/>
          <w:sz w:val="20"/>
          <w:szCs w:val="20"/>
        </w:rPr>
        <w:t>homelessness, foster care, or housing insecurity.</w:t>
      </w:r>
    </w:p>
    <w:p w14:paraId="359FE9F2" w14:textId="77777777" w:rsidR="00BC0198" w:rsidRDefault="00BC0198" w:rsidP="00BC0198">
      <w:pPr>
        <w:spacing w:line="276" w:lineRule="auto"/>
        <w:rPr>
          <w:rFonts w:ascii="Georgia" w:hAnsi="Georgia" w:cstheme="minorHAnsi"/>
          <w:sz w:val="20"/>
          <w:szCs w:val="20"/>
        </w:rPr>
      </w:pPr>
    </w:p>
    <w:p w14:paraId="2ACF6B4A" w14:textId="243FAE11" w:rsidR="00BC0198" w:rsidRDefault="00BC0198" w:rsidP="00BC0198">
      <w:pPr>
        <w:spacing w:line="276" w:lineRule="auto"/>
        <w:rPr>
          <w:rFonts w:ascii="Georgia" w:hAnsi="Georgia" w:cstheme="minorHAnsi"/>
          <w:sz w:val="20"/>
          <w:szCs w:val="20"/>
        </w:rPr>
      </w:pPr>
      <w:r w:rsidRPr="00BC0198">
        <w:rPr>
          <w:rFonts w:ascii="Georgia" w:hAnsi="Georgia" w:cstheme="minorHAnsi"/>
          <w:sz w:val="20"/>
          <w:szCs w:val="20"/>
        </w:rPr>
        <w:t>UGA provides both clinical and non-clinical options to support student wel</w:t>
      </w:r>
      <w:r>
        <w:rPr>
          <w:rFonts w:ascii="Georgia" w:hAnsi="Georgia" w:cstheme="minorHAnsi"/>
          <w:sz w:val="20"/>
          <w:szCs w:val="20"/>
        </w:rPr>
        <w:t xml:space="preserve">l-being and mental health, any </w:t>
      </w:r>
      <w:r w:rsidRPr="00BC0198">
        <w:rPr>
          <w:rFonts w:ascii="Georgia" w:hAnsi="Georgia" w:cstheme="minorHAnsi"/>
          <w:sz w:val="20"/>
          <w:szCs w:val="20"/>
        </w:rPr>
        <w:t>time, any place. Whether on campus, or studying from home or abroad</w:t>
      </w:r>
      <w:r>
        <w:rPr>
          <w:rFonts w:ascii="Georgia" w:hAnsi="Georgia" w:cstheme="minorHAnsi"/>
          <w:sz w:val="20"/>
          <w:szCs w:val="20"/>
        </w:rPr>
        <w:t>, UGA Well-being Resources are here to help.</w:t>
      </w:r>
    </w:p>
    <w:p w14:paraId="27B50476" w14:textId="77777777" w:rsidR="00BC0198" w:rsidRPr="00BC0198" w:rsidRDefault="00BC0198" w:rsidP="00BC0198">
      <w:pPr>
        <w:pStyle w:val="ListParagraph"/>
        <w:numPr>
          <w:ilvl w:val="2"/>
          <w:numId w:val="12"/>
        </w:numPr>
        <w:spacing w:line="276" w:lineRule="auto"/>
        <w:rPr>
          <w:rFonts w:ascii="Georgia" w:hAnsi="Georgia" w:cstheme="minorHAnsi"/>
          <w:sz w:val="20"/>
          <w:szCs w:val="20"/>
        </w:rPr>
      </w:pPr>
      <w:r w:rsidRPr="00BC0198">
        <w:rPr>
          <w:rFonts w:ascii="Georgia" w:hAnsi="Georgia" w:cstheme="minorHAnsi"/>
          <w:sz w:val="20"/>
          <w:szCs w:val="20"/>
        </w:rPr>
        <w:t xml:space="preserve">Well-being Resources: </w:t>
      </w:r>
      <w:r w:rsidRPr="00BC0198">
        <w:rPr>
          <w:rFonts w:ascii="Georgia" w:hAnsi="Georgia" w:cstheme="minorHAnsi"/>
          <w:color w:val="4472C4" w:themeColor="accent1"/>
          <w:sz w:val="20"/>
          <w:szCs w:val="20"/>
        </w:rPr>
        <w:t>well-being.uga.edu</w:t>
      </w:r>
    </w:p>
    <w:p w14:paraId="0E92D949" w14:textId="77777777" w:rsidR="00BC0198" w:rsidRPr="00BC0198" w:rsidRDefault="00BC0198" w:rsidP="00BC0198">
      <w:pPr>
        <w:pStyle w:val="ListParagraph"/>
        <w:numPr>
          <w:ilvl w:val="2"/>
          <w:numId w:val="12"/>
        </w:numPr>
        <w:spacing w:line="276" w:lineRule="auto"/>
        <w:rPr>
          <w:rFonts w:ascii="Georgia" w:hAnsi="Georgia" w:cstheme="minorHAnsi"/>
          <w:sz w:val="20"/>
          <w:szCs w:val="20"/>
        </w:rPr>
      </w:pPr>
      <w:r w:rsidRPr="00BC0198">
        <w:rPr>
          <w:rFonts w:ascii="Georgia" w:hAnsi="Georgia" w:cstheme="minorHAnsi"/>
          <w:sz w:val="20"/>
          <w:szCs w:val="20"/>
        </w:rPr>
        <w:t xml:space="preserve">Student Care and Outreach: </w:t>
      </w:r>
      <w:r w:rsidRPr="00BC0198">
        <w:rPr>
          <w:rFonts w:ascii="Georgia" w:hAnsi="Georgia" w:cstheme="minorHAnsi"/>
          <w:color w:val="4472C4" w:themeColor="accent1"/>
          <w:sz w:val="20"/>
          <w:szCs w:val="20"/>
        </w:rPr>
        <w:t>sco.uga.edu</w:t>
      </w:r>
    </w:p>
    <w:p w14:paraId="71F2314E" w14:textId="77777777" w:rsidR="00BC0198" w:rsidRPr="00BC0198" w:rsidRDefault="00BC0198" w:rsidP="00BC0198">
      <w:pPr>
        <w:pStyle w:val="ListParagraph"/>
        <w:numPr>
          <w:ilvl w:val="2"/>
          <w:numId w:val="12"/>
        </w:numPr>
        <w:spacing w:line="276" w:lineRule="auto"/>
        <w:rPr>
          <w:rFonts w:ascii="Georgia" w:hAnsi="Georgia" w:cstheme="minorHAnsi"/>
          <w:sz w:val="20"/>
          <w:szCs w:val="20"/>
        </w:rPr>
      </w:pPr>
      <w:r w:rsidRPr="00BC0198">
        <w:rPr>
          <w:rFonts w:ascii="Georgia" w:hAnsi="Georgia" w:cstheme="minorHAnsi"/>
          <w:sz w:val="20"/>
          <w:szCs w:val="20"/>
        </w:rPr>
        <w:t xml:space="preserve">University Health Center: </w:t>
      </w:r>
      <w:r w:rsidRPr="00BC0198">
        <w:rPr>
          <w:rFonts w:ascii="Georgia" w:hAnsi="Georgia" w:cstheme="minorHAnsi"/>
          <w:color w:val="4472C4" w:themeColor="accent1"/>
          <w:sz w:val="20"/>
          <w:szCs w:val="20"/>
        </w:rPr>
        <w:t>healthcenter.uga.edu</w:t>
      </w:r>
    </w:p>
    <w:p w14:paraId="3F942D75" w14:textId="77777777" w:rsidR="00BC0198" w:rsidRPr="00BC0198" w:rsidRDefault="00BC0198" w:rsidP="00BC0198">
      <w:pPr>
        <w:pStyle w:val="ListParagraph"/>
        <w:numPr>
          <w:ilvl w:val="2"/>
          <w:numId w:val="12"/>
        </w:numPr>
        <w:spacing w:line="276" w:lineRule="auto"/>
        <w:rPr>
          <w:rFonts w:ascii="Georgia" w:hAnsi="Georgia" w:cstheme="minorHAnsi"/>
          <w:sz w:val="20"/>
          <w:szCs w:val="20"/>
        </w:rPr>
      </w:pPr>
      <w:r w:rsidRPr="00BC0198">
        <w:rPr>
          <w:rFonts w:ascii="Georgia" w:hAnsi="Georgia" w:cstheme="minorHAnsi"/>
          <w:sz w:val="20"/>
          <w:szCs w:val="20"/>
        </w:rPr>
        <w:t xml:space="preserve">Counseling and Psychiatric Services: </w:t>
      </w:r>
      <w:r w:rsidRPr="00BC0198">
        <w:rPr>
          <w:rFonts w:ascii="Georgia" w:hAnsi="Georgia" w:cstheme="minorHAnsi"/>
          <w:color w:val="4472C4" w:themeColor="accent1"/>
          <w:sz w:val="20"/>
          <w:szCs w:val="20"/>
        </w:rPr>
        <w:t xml:space="preserve">caps.uga.edu </w:t>
      </w:r>
      <w:r w:rsidRPr="00BC0198">
        <w:rPr>
          <w:rFonts w:ascii="Georgia" w:hAnsi="Georgia" w:cstheme="minorHAnsi"/>
          <w:sz w:val="20"/>
          <w:szCs w:val="20"/>
        </w:rPr>
        <w:t>or CAPS 24/7 crisis support at 706-542-2273</w:t>
      </w:r>
    </w:p>
    <w:p w14:paraId="3EC6E69D" w14:textId="77777777" w:rsidR="00BC0198" w:rsidRPr="00BC0198" w:rsidRDefault="00BC0198" w:rsidP="00BC0198">
      <w:pPr>
        <w:pStyle w:val="ListParagraph"/>
        <w:numPr>
          <w:ilvl w:val="2"/>
          <w:numId w:val="12"/>
        </w:numPr>
        <w:spacing w:line="276" w:lineRule="auto"/>
        <w:rPr>
          <w:rFonts w:ascii="Georgia" w:hAnsi="Georgia" w:cstheme="minorHAnsi"/>
          <w:sz w:val="20"/>
          <w:szCs w:val="20"/>
        </w:rPr>
      </w:pPr>
      <w:r w:rsidRPr="00BC0198">
        <w:rPr>
          <w:rFonts w:ascii="Georgia" w:hAnsi="Georgia" w:cstheme="minorHAnsi"/>
          <w:sz w:val="20"/>
          <w:szCs w:val="20"/>
        </w:rPr>
        <w:t xml:space="preserve">Health Promotion/ Fontaine Center: </w:t>
      </w:r>
      <w:r w:rsidRPr="00BC0198">
        <w:rPr>
          <w:rFonts w:ascii="Georgia" w:hAnsi="Georgia" w:cstheme="minorHAnsi"/>
          <w:color w:val="4472C4" w:themeColor="accent1"/>
          <w:sz w:val="20"/>
          <w:szCs w:val="20"/>
        </w:rPr>
        <w:t>healthpromotion.uga.edu</w:t>
      </w:r>
    </w:p>
    <w:p w14:paraId="697D0472" w14:textId="77777777" w:rsidR="00BC0198" w:rsidRPr="00BC0198" w:rsidRDefault="00BC0198" w:rsidP="00BC0198">
      <w:pPr>
        <w:pStyle w:val="ListParagraph"/>
        <w:numPr>
          <w:ilvl w:val="2"/>
          <w:numId w:val="12"/>
        </w:numPr>
        <w:spacing w:line="276" w:lineRule="auto"/>
        <w:rPr>
          <w:rFonts w:ascii="Georgia" w:hAnsi="Georgia" w:cstheme="minorHAnsi"/>
          <w:sz w:val="20"/>
          <w:szCs w:val="20"/>
        </w:rPr>
      </w:pPr>
      <w:r w:rsidRPr="00BC0198">
        <w:rPr>
          <w:rFonts w:ascii="Georgia" w:hAnsi="Georgia" w:cstheme="minorHAnsi"/>
          <w:sz w:val="20"/>
          <w:szCs w:val="20"/>
        </w:rPr>
        <w:t xml:space="preserve">Disability Resource Center and Testing Services: </w:t>
      </w:r>
      <w:r w:rsidRPr="00BC0198">
        <w:rPr>
          <w:rFonts w:ascii="Georgia" w:hAnsi="Georgia" w:cstheme="minorHAnsi"/>
          <w:color w:val="4472C4" w:themeColor="accent1"/>
          <w:sz w:val="20"/>
          <w:szCs w:val="20"/>
        </w:rPr>
        <w:t>drc.uga.edu</w:t>
      </w:r>
    </w:p>
    <w:p w14:paraId="05A2D737" w14:textId="77777777" w:rsidR="00BC0198" w:rsidRDefault="00BC0198" w:rsidP="00BC0198">
      <w:pPr>
        <w:spacing w:line="276" w:lineRule="auto"/>
        <w:rPr>
          <w:rFonts w:ascii="Georgia" w:hAnsi="Georgia" w:cstheme="minorHAnsi"/>
          <w:sz w:val="20"/>
          <w:szCs w:val="20"/>
        </w:rPr>
      </w:pPr>
    </w:p>
    <w:p w14:paraId="5600B010" w14:textId="741F7547" w:rsidR="00BC0198" w:rsidRPr="00BC0198" w:rsidRDefault="00BC0198" w:rsidP="00BC0198">
      <w:pPr>
        <w:spacing w:line="276" w:lineRule="auto"/>
        <w:rPr>
          <w:rFonts w:ascii="Georgia" w:hAnsi="Georgia" w:cstheme="minorHAnsi"/>
          <w:sz w:val="20"/>
          <w:szCs w:val="20"/>
        </w:rPr>
      </w:pPr>
      <w:r w:rsidRPr="00BC0198">
        <w:rPr>
          <w:rFonts w:ascii="Georgia" w:hAnsi="Georgia" w:cstheme="minorHAnsi"/>
          <w:sz w:val="20"/>
          <w:szCs w:val="20"/>
        </w:rPr>
        <w:t>Additional information, including free digital well-being resources, can be a</w:t>
      </w:r>
      <w:r>
        <w:rPr>
          <w:rFonts w:ascii="Georgia" w:hAnsi="Georgia" w:cstheme="minorHAnsi"/>
          <w:sz w:val="20"/>
          <w:szCs w:val="20"/>
        </w:rPr>
        <w:t xml:space="preserve">ccessed through the UGA app or </w:t>
      </w:r>
      <w:r w:rsidRPr="00BC0198">
        <w:rPr>
          <w:rFonts w:ascii="Georgia" w:hAnsi="Georgia" w:cstheme="minorHAnsi"/>
          <w:sz w:val="20"/>
          <w:szCs w:val="20"/>
        </w:rPr>
        <w:t xml:space="preserve">by visiting </w:t>
      </w:r>
      <w:hyperlink r:id="rId17" w:history="1">
        <w:r w:rsidR="00D64E5F" w:rsidRPr="009509CB">
          <w:rPr>
            <w:rStyle w:val="Hyperlink"/>
            <w:rFonts w:ascii="Georgia" w:hAnsi="Georgia" w:cstheme="minorHAnsi"/>
            <w:sz w:val="20"/>
            <w:szCs w:val="20"/>
          </w:rPr>
          <w:t>https://well-being.uga.edu</w:t>
        </w:r>
      </w:hyperlink>
      <w:r w:rsidR="00D64E5F">
        <w:rPr>
          <w:rFonts w:ascii="Georgia" w:hAnsi="Georgia" w:cstheme="minorHAnsi"/>
          <w:sz w:val="20"/>
          <w:szCs w:val="20"/>
        </w:rPr>
        <w:t xml:space="preserve">. </w:t>
      </w:r>
    </w:p>
    <w:p w14:paraId="7EFAD8D2" w14:textId="451520E7" w:rsidR="009630DF" w:rsidRPr="0023634E" w:rsidRDefault="009630DF" w:rsidP="006F6EF2">
      <w:pPr>
        <w:spacing w:line="360" w:lineRule="auto"/>
        <w:rPr>
          <w:rFonts w:ascii="Georgia" w:hAnsi="Georgia" w:cstheme="minorHAnsi"/>
          <w:sz w:val="20"/>
          <w:szCs w:val="20"/>
        </w:rPr>
      </w:pPr>
    </w:p>
    <w:p w14:paraId="0D98721C" w14:textId="77777777" w:rsidR="009630DF" w:rsidRPr="0023634E" w:rsidRDefault="009630DF" w:rsidP="006F6EF2">
      <w:pPr>
        <w:spacing w:line="360" w:lineRule="auto"/>
        <w:rPr>
          <w:rFonts w:ascii="Georgia" w:hAnsi="Georgia" w:cstheme="minorHAnsi"/>
          <w:b/>
          <w:color w:val="1F3864" w:themeColor="accent1" w:themeShade="80"/>
          <w:sz w:val="20"/>
          <w:szCs w:val="20"/>
        </w:rPr>
      </w:pPr>
      <w:r w:rsidRPr="0023634E">
        <w:rPr>
          <w:rFonts w:ascii="Georgia" w:hAnsi="Georgia" w:cstheme="minorHAnsi"/>
          <w:b/>
          <w:color w:val="1F3864" w:themeColor="accent1" w:themeShade="80"/>
          <w:sz w:val="20"/>
          <w:szCs w:val="20"/>
        </w:rPr>
        <w:t>Disclaimer</w:t>
      </w:r>
    </w:p>
    <w:p w14:paraId="49D73A50" w14:textId="1270D497" w:rsidR="001D420D" w:rsidRPr="0023634E" w:rsidRDefault="001D420D" w:rsidP="00197A5E">
      <w:pPr>
        <w:spacing w:line="276" w:lineRule="auto"/>
        <w:rPr>
          <w:rFonts w:ascii="Georgia" w:hAnsi="Georgia" w:cstheme="minorHAnsi"/>
          <w:sz w:val="20"/>
          <w:szCs w:val="20"/>
        </w:rPr>
      </w:pPr>
      <w:r w:rsidRPr="0023634E">
        <w:rPr>
          <w:rFonts w:ascii="Georgia" w:hAnsi="Georgia" w:cstheme="minorHAnsi"/>
          <w:sz w:val="20"/>
          <w:szCs w:val="20"/>
        </w:rPr>
        <w:t>The course syllabus is a general plan for the course; deviations announced to the class by the instructor may be necessary.</w:t>
      </w:r>
    </w:p>
    <w:p w14:paraId="111DC9D1" w14:textId="77777777" w:rsidR="009630DF" w:rsidRPr="0023634E" w:rsidRDefault="009630DF" w:rsidP="006F6EF2">
      <w:pPr>
        <w:spacing w:line="360" w:lineRule="auto"/>
        <w:rPr>
          <w:rFonts w:ascii="Georgia" w:hAnsi="Georgia" w:cstheme="minorHAnsi"/>
          <w:sz w:val="20"/>
          <w:szCs w:val="20"/>
        </w:rPr>
      </w:pPr>
    </w:p>
    <w:p w14:paraId="044136EA" w14:textId="667B874A" w:rsidR="009630DF" w:rsidRPr="0023634E" w:rsidRDefault="009630DF" w:rsidP="006F6EF2">
      <w:pPr>
        <w:spacing w:line="360" w:lineRule="auto"/>
        <w:rPr>
          <w:rFonts w:ascii="Georgia" w:hAnsi="Georgia" w:cstheme="minorHAnsi"/>
          <w:i/>
          <w:sz w:val="20"/>
          <w:szCs w:val="20"/>
          <w:highlight w:val="yellow"/>
        </w:rPr>
      </w:pPr>
      <w:r w:rsidRPr="0023634E">
        <w:rPr>
          <w:rFonts w:ascii="Georgia" w:hAnsi="Georgia" w:cstheme="minorHAnsi"/>
          <w:i/>
          <w:sz w:val="20"/>
          <w:szCs w:val="20"/>
          <w:highlight w:val="yellow"/>
        </w:rPr>
        <w:t xml:space="preserve">Also Recommended to Add [Delete this Section </w:t>
      </w:r>
      <w:r w:rsidR="007C169D" w:rsidRPr="0023634E">
        <w:rPr>
          <w:rFonts w:ascii="Georgia" w:hAnsi="Georgia" w:cstheme="minorHAnsi"/>
          <w:i/>
          <w:sz w:val="20"/>
          <w:szCs w:val="20"/>
          <w:highlight w:val="yellow"/>
        </w:rPr>
        <w:t>after</w:t>
      </w:r>
      <w:r w:rsidRPr="0023634E">
        <w:rPr>
          <w:rFonts w:ascii="Georgia" w:hAnsi="Georgia" w:cstheme="minorHAnsi"/>
          <w:i/>
          <w:sz w:val="20"/>
          <w:szCs w:val="20"/>
          <w:highlight w:val="yellow"/>
        </w:rPr>
        <w:t xml:space="preserve"> Review]</w:t>
      </w:r>
    </w:p>
    <w:p w14:paraId="2E5D25D6" w14:textId="7AD88553" w:rsidR="00553F59" w:rsidRPr="0023634E" w:rsidRDefault="0086574F" w:rsidP="00197A5E">
      <w:pPr>
        <w:pStyle w:val="ListParagraph"/>
        <w:numPr>
          <w:ilvl w:val="0"/>
          <w:numId w:val="9"/>
        </w:numPr>
        <w:spacing w:line="276" w:lineRule="auto"/>
        <w:rPr>
          <w:rFonts w:ascii="Georgia" w:hAnsi="Georgia" w:cstheme="minorHAnsi"/>
          <w:sz w:val="20"/>
          <w:szCs w:val="20"/>
        </w:rPr>
      </w:pPr>
      <w:r w:rsidRPr="0023634E">
        <w:rPr>
          <w:rFonts w:ascii="Georgia" w:hAnsi="Georgia" w:cstheme="minorHAnsi"/>
          <w:sz w:val="20"/>
          <w:szCs w:val="20"/>
        </w:rPr>
        <w:t>Participation p</w:t>
      </w:r>
      <w:r w:rsidR="00553F59" w:rsidRPr="0023634E">
        <w:rPr>
          <w:rFonts w:ascii="Georgia" w:hAnsi="Georgia" w:cstheme="minorHAnsi"/>
          <w:sz w:val="20"/>
          <w:szCs w:val="20"/>
        </w:rPr>
        <w:t>olicy</w:t>
      </w:r>
      <w:r w:rsidR="00722F9B" w:rsidRPr="0023634E">
        <w:rPr>
          <w:rFonts w:ascii="Georgia" w:hAnsi="Georgia" w:cstheme="minorHAnsi"/>
          <w:sz w:val="20"/>
          <w:szCs w:val="20"/>
        </w:rPr>
        <w:t xml:space="preserve"> (for non-online courses – if not added above) </w:t>
      </w:r>
    </w:p>
    <w:p w14:paraId="577BB1E0" w14:textId="77777777" w:rsidR="001D420D" w:rsidRPr="0023634E" w:rsidRDefault="001D420D" w:rsidP="00197A5E">
      <w:pPr>
        <w:pStyle w:val="ListParagraph"/>
        <w:numPr>
          <w:ilvl w:val="0"/>
          <w:numId w:val="9"/>
        </w:numPr>
        <w:spacing w:line="276" w:lineRule="auto"/>
        <w:rPr>
          <w:rFonts w:ascii="Georgia" w:hAnsi="Georgia" w:cstheme="minorHAnsi"/>
          <w:sz w:val="20"/>
          <w:szCs w:val="20"/>
        </w:rPr>
      </w:pPr>
      <w:r w:rsidRPr="0023634E">
        <w:rPr>
          <w:rFonts w:ascii="Georgia" w:hAnsi="Georgia" w:cstheme="minorHAnsi"/>
          <w:sz w:val="20"/>
          <w:szCs w:val="20"/>
        </w:rPr>
        <w:t>Expectations you have for your students and/or expectations your students can have for you and for each other.</w:t>
      </w:r>
    </w:p>
    <w:p w14:paraId="6E215F47" w14:textId="5831CA73" w:rsidR="00A163E4" w:rsidRPr="0023634E" w:rsidRDefault="00553F59" w:rsidP="00197A5E">
      <w:pPr>
        <w:pStyle w:val="ListParagraph"/>
        <w:numPr>
          <w:ilvl w:val="0"/>
          <w:numId w:val="9"/>
        </w:numPr>
        <w:spacing w:line="276" w:lineRule="auto"/>
        <w:rPr>
          <w:rFonts w:ascii="Georgia" w:hAnsi="Georgia" w:cstheme="minorHAnsi"/>
          <w:sz w:val="20"/>
          <w:szCs w:val="20"/>
        </w:rPr>
      </w:pPr>
      <w:r w:rsidRPr="0023634E">
        <w:rPr>
          <w:rFonts w:ascii="Georgia" w:hAnsi="Georgia" w:cstheme="minorHAnsi"/>
          <w:sz w:val="20"/>
          <w:szCs w:val="20"/>
        </w:rPr>
        <w:t xml:space="preserve">Accommodations for Disabilities – include the recommended statement below. See </w:t>
      </w:r>
      <w:hyperlink r:id="rId18" w:history="1">
        <w:r w:rsidR="009630DF" w:rsidRPr="0023634E">
          <w:rPr>
            <w:rStyle w:val="Hyperlink"/>
            <w:rFonts w:ascii="Georgia" w:hAnsi="Georgia" w:cstheme="minorHAnsi"/>
            <w:sz w:val="20"/>
            <w:szCs w:val="20"/>
          </w:rPr>
          <w:t>https://drc.uga.edu/sample-access-statements/</w:t>
        </w:r>
      </w:hyperlink>
      <w:r w:rsidR="009630DF" w:rsidRPr="0023634E">
        <w:rPr>
          <w:rFonts w:ascii="Georgia" w:hAnsi="Georgia" w:cstheme="minorHAnsi"/>
          <w:sz w:val="20"/>
          <w:szCs w:val="20"/>
        </w:rPr>
        <w:t xml:space="preserve"> </w:t>
      </w:r>
      <w:r w:rsidRPr="0023634E">
        <w:rPr>
          <w:rFonts w:ascii="Georgia" w:hAnsi="Georgia" w:cstheme="minorHAnsi"/>
          <w:sz w:val="20"/>
          <w:szCs w:val="20"/>
        </w:rPr>
        <w:t>for additional examples.</w:t>
      </w:r>
    </w:p>
    <w:p w14:paraId="66C60BCD" w14:textId="3DCE3AA2" w:rsidR="005D35BE" w:rsidRPr="0023634E" w:rsidRDefault="00553F59" w:rsidP="00197A5E">
      <w:pPr>
        <w:pStyle w:val="ListParagraph"/>
        <w:spacing w:before="100" w:after="100" w:line="276" w:lineRule="auto"/>
        <w:ind w:left="360"/>
        <w:rPr>
          <w:rFonts w:ascii="Georgia" w:hAnsi="Georgia" w:cstheme="minorHAnsi"/>
          <w:sz w:val="20"/>
          <w:szCs w:val="20"/>
        </w:rPr>
      </w:pPr>
      <w:r w:rsidRPr="0023634E">
        <w:rPr>
          <w:rFonts w:ascii="Georgia" w:hAnsi="Georgia" w:cstheme="minorHAnsi"/>
          <w:sz w:val="20"/>
          <w:szCs w:val="20"/>
        </w:rPr>
        <w:t xml:space="preserve">If you plan to request accommodations for a disability, please register with the Disability Resource Center. They can be reached by visiting Clark Howell Hall, calling 706-542-8719 (voice) or 706-542-8778 (TTY), or by visiting </w:t>
      </w:r>
      <w:hyperlink r:id="rId19" w:history="1">
        <w:r w:rsidRPr="0023634E">
          <w:rPr>
            <w:rStyle w:val="Hyperlink"/>
            <w:rFonts w:ascii="Georgia" w:hAnsi="Georgia" w:cstheme="minorHAnsi"/>
            <w:sz w:val="20"/>
            <w:szCs w:val="20"/>
          </w:rPr>
          <w:t>http://drc.uga.edu</w:t>
        </w:r>
      </w:hyperlink>
      <w:r w:rsidRPr="0023634E">
        <w:rPr>
          <w:rFonts w:ascii="Georgia" w:hAnsi="Georgia" w:cstheme="minorHAnsi"/>
          <w:sz w:val="20"/>
          <w:szCs w:val="20"/>
        </w:rPr>
        <w:t>.</w:t>
      </w:r>
    </w:p>
    <w:p w14:paraId="0F4F460D" w14:textId="65D4571F" w:rsidR="00A163E4" w:rsidRPr="0023634E" w:rsidRDefault="00553F59" w:rsidP="00197A5E">
      <w:pPr>
        <w:pStyle w:val="ListParagraph"/>
        <w:numPr>
          <w:ilvl w:val="0"/>
          <w:numId w:val="9"/>
        </w:numPr>
        <w:spacing w:line="276" w:lineRule="auto"/>
        <w:rPr>
          <w:rFonts w:ascii="Georgia" w:hAnsi="Georgia" w:cstheme="minorHAnsi"/>
          <w:sz w:val="20"/>
          <w:szCs w:val="20"/>
        </w:rPr>
      </w:pPr>
      <w:r w:rsidRPr="0023634E">
        <w:rPr>
          <w:rFonts w:ascii="Georgia" w:hAnsi="Georgia" w:cstheme="minorHAnsi"/>
          <w:sz w:val="20"/>
          <w:szCs w:val="20"/>
        </w:rPr>
        <w:t>FERPA Notice – include the recommended statement below.</w:t>
      </w:r>
    </w:p>
    <w:p w14:paraId="45A79054" w14:textId="479B4D7C" w:rsidR="009630DF" w:rsidRPr="0023634E" w:rsidRDefault="00553F59" w:rsidP="00197A5E">
      <w:pPr>
        <w:spacing w:line="276" w:lineRule="auto"/>
        <w:ind w:left="360"/>
        <w:rPr>
          <w:rFonts w:ascii="Georgia" w:hAnsi="Georgia" w:cstheme="minorHAnsi"/>
          <w:sz w:val="20"/>
          <w:szCs w:val="20"/>
        </w:rPr>
      </w:pPr>
      <w:r w:rsidRPr="0023634E">
        <w:rPr>
          <w:rFonts w:ascii="Georgia" w:hAnsi="Georgia" w:cstheme="minorHAnsi"/>
          <w:sz w:val="20"/>
          <w:szCs w:val="20"/>
        </w:rPr>
        <w:t xml:space="preserve">The Federal Family Educational Rights and Privacy Act (FERPA) grants students certain information privacy rights. The University of Georgia is legally and ethically obligated to protect the confidentiality of students’ records. See the registrar’s explanation at </w:t>
      </w:r>
      <w:hyperlink r:id="rId20" w:history="1">
        <w:r w:rsidRPr="0023634E">
          <w:rPr>
            <w:rStyle w:val="Hyperlink"/>
            <w:rFonts w:ascii="Georgia" w:hAnsi="Georgia" w:cstheme="minorHAnsi"/>
            <w:sz w:val="20"/>
            <w:szCs w:val="20"/>
          </w:rPr>
          <w:t>https://reg.uga.edu/general-information/ferpa/</w:t>
        </w:r>
      </w:hyperlink>
      <w:r w:rsidRPr="0023634E">
        <w:rPr>
          <w:rFonts w:ascii="Georgia" w:hAnsi="Georgia" w:cstheme="minorHAnsi"/>
          <w:sz w:val="20"/>
          <w:szCs w:val="20"/>
        </w:rPr>
        <w:t>.</w:t>
      </w:r>
    </w:p>
    <w:p w14:paraId="0F4F6AAF" w14:textId="38F8B861" w:rsidR="00553F59" w:rsidRPr="0023634E" w:rsidRDefault="00553F59" w:rsidP="00197A5E">
      <w:pPr>
        <w:pStyle w:val="ListParagraph"/>
        <w:numPr>
          <w:ilvl w:val="0"/>
          <w:numId w:val="9"/>
        </w:numPr>
        <w:spacing w:line="276" w:lineRule="auto"/>
        <w:rPr>
          <w:rFonts w:ascii="Georgia" w:hAnsi="Georgia" w:cstheme="minorHAnsi"/>
          <w:sz w:val="20"/>
          <w:szCs w:val="20"/>
        </w:rPr>
      </w:pPr>
      <w:r w:rsidRPr="0023634E">
        <w:rPr>
          <w:rFonts w:ascii="Georgia" w:hAnsi="Georgia" w:cstheme="minorHAnsi"/>
          <w:sz w:val="20"/>
          <w:szCs w:val="20"/>
        </w:rPr>
        <w:t>Links to relevant campus resources</w:t>
      </w:r>
    </w:p>
    <w:p w14:paraId="38C62DD1" w14:textId="09E9B29B" w:rsidR="00553F59" w:rsidRPr="0023634E" w:rsidRDefault="00553F59" w:rsidP="00197A5E">
      <w:pPr>
        <w:pStyle w:val="ListParagraph"/>
        <w:numPr>
          <w:ilvl w:val="0"/>
          <w:numId w:val="9"/>
        </w:numPr>
        <w:spacing w:line="276" w:lineRule="auto"/>
        <w:rPr>
          <w:rFonts w:ascii="Georgia" w:hAnsi="Georgia" w:cstheme="minorHAnsi"/>
          <w:sz w:val="20"/>
          <w:szCs w:val="20"/>
        </w:rPr>
      </w:pPr>
      <w:r w:rsidRPr="0023634E">
        <w:rPr>
          <w:rFonts w:ascii="Georgia" w:hAnsi="Georgia" w:cstheme="minorHAnsi"/>
          <w:sz w:val="20"/>
          <w:szCs w:val="20"/>
        </w:rPr>
        <w:t>Teaching philosophy or teaching approach</w:t>
      </w:r>
    </w:p>
    <w:p w14:paraId="657594EF" w14:textId="29D46251" w:rsidR="00553F59" w:rsidRPr="0023634E" w:rsidRDefault="00553F59" w:rsidP="00197A5E">
      <w:pPr>
        <w:pStyle w:val="ListParagraph"/>
        <w:numPr>
          <w:ilvl w:val="0"/>
          <w:numId w:val="9"/>
        </w:numPr>
        <w:spacing w:line="276" w:lineRule="auto"/>
        <w:rPr>
          <w:rFonts w:ascii="Georgia" w:hAnsi="Georgia" w:cstheme="minorHAnsi"/>
          <w:sz w:val="20"/>
          <w:szCs w:val="20"/>
        </w:rPr>
      </w:pPr>
      <w:r w:rsidRPr="0023634E">
        <w:rPr>
          <w:rFonts w:ascii="Georgia" w:hAnsi="Georgia" w:cstheme="minorHAnsi"/>
          <w:sz w:val="20"/>
          <w:szCs w:val="20"/>
        </w:rPr>
        <w:t>Tips for success in the course</w:t>
      </w:r>
    </w:p>
    <w:p w14:paraId="39B51513" w14:textId="233FCE1E" w:rsidR="00553F59" w:rsidRPr="0023634E" w:rsidRDefault="00553F59" w:rsidP="00197A5E">
      <w:pPr>
        <w:pStyle w:val="ListParagraph"/>
        <w:numPr>
          <w:ilvl w:val="0"/>
          <w:numId w:val="9"/>
        </w:numPr>
        <w:spacing w:line="276" w:lineRule="auto"/>
        <w:rPr>
          <w:rFonts w:ascii="Georgia" w:hAnsi="Georgia" w:cstheme="minorHAnsi"/>
          <w:sz w:val="20"/>
          <w:szCs w:val="20"/>
        </w:rPr>
      </w:pPr>
      <w:r w:rsidRPr="0023634E">
        <w:rPr>
          <w:rFonts w:ascii="Georgia" w:hAnsi="Georgia" w:cstheme="minorHAnsi"/>
          <w:sz w:val="20"/>
          <w:szCs w:val="20"/>
        </w:rPr>
        <w:t xml:space="preserve">Use of </w:t>
      </w:r>
      <w:r w:rsidR="000B4AC4" w:rsidRPr="0023634E">
        <w:rPr>
          <w:rFonts w:ascii="Georgia" w:hAnsi="Georgia" w:cstheme="minorHAnsi"/>
          <w:sz w:val="20"/>
          <w:szCs w:val="20"/>
        </w:rPr>
        <w:t>t</w:t>
      </w:r>
      <w:r w:rsidRPr="0023634E">
        <w:rPr>
          <w:rFonts w:ascii="Georgia" w:hAnsi="Georgia" w:cstheme="minorHAnsi"/>
          <w:sz w:val="20"/>
          <w:szCs w:val="20"/>
        </w:rPr>
        <w:t>echnology in class</w:t>
      </w:r>
    </w:p>
    <w:sectPr w:rsidR="00553F59" w:rsidRPr="00236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8B2"/>
    <w:multiLevelType w:val="hybridMultilevel"/>
    <w:tmpl w:val="66BC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3012B"/>
    <w:multiLevelType w:val="hybridMultilevel"/>
    <w:tmpl w:val="0796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715B7"/>
    <w:multiLevelType w:val="hybridMultilevel"/>
    <w:tmpl w:val="0E60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8497C"/>
    <w:multiLevelType w:val="hybridMultilevel"/>
    <w:tmpl w:val="9EE05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982302"/>
    <w:multiLevelType w:val="hybridMultilevel"/>
    <w:tmpl w:val="93CA4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00B6F"/>
    <w:multiLevelType w:val="hybridMultilevel"/>
    <w:tmpl w:val="8FAA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C30A1"/>
    <w:multiLevelType w:val="hybridMultilevel"/>
    <w:tmpl w:val="7CB25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263B1A"/>
    <w:multiLevelType w:val="hybridMultilevel"/>
    <w:tmpl w:val="1C8A2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637B58"/>
    <w:multiLevelType w:val="hybridMultilevel"/>
    <w:tmpl w:val="5E9E5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C35CEA"/>
    <w:multiLevelType w:val="hybridMultilevel"/>
    <w:tmpl w:val="A2B23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297DF0"/>
    <w:multiLevelType w:val="hybridMultilevel"/>
    <w:tmpl w:val="428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C2E3B"/>
    <w:multiLevelType w:val="hybridMultilevel"/>
    <w:tmpl w:val="B3AA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715B0"/>
    <w:multiLevelType w:val="hybridMultilevel"/>
    <w:tmpl w:val="C95A017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667E37D1"/>
    <w:multiLevelType w:val="hybridMultilevel"/>
    <w:tmpl w:val="4384A1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8706B"/>
    <w:multiLevelType w:val="hybridMultilevel"/>
    <w:tmpl w:val="03787A7E"/>
    <w:lvl w:ilvl="0" w:tplc="38849004">
      <w:numFmt w:val="bullet"/>
      <w:lvlText w:val="·"/>
      <w:lvlJc w:val="left"/>
      <w:pPr>
        <w:ind w:left="816"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45C3AC7"/>
    <w:multiLevelType w:val="hybridMultilevel"/>
    <w:tmpl w:val="3E72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E62689"/>
    <w:multiLevelType w:val="hybridMultilevel"/>
    <w:tmpl w:val="3D2AF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5"/>
  </w:num>
  <w:num w:numId="4">
    <w:abstractNumId w:val="5"/>
  </w:num>
  <w:num w:numId="5">
    <w:abstractNumId w:val="6"/>
  </w:num>
  <w:num w:numId="6">
    <w:abstractNumId w:val="9"/>
  </w:num>
  <w:num w:numId="7">
    <w:abstractNumId w:val="10"/>
  </w:num>
  <w:num w:numId="8">
    <w:abstractNumId w:val="3"/>
  </w:num>
  <w:num w:numId="9">
    <w:abstractNumId w:val="7"/>
  </w:num>
  <w:num w:numId="10">
    <w:abstractNumId w:val="14"/>
  </w:num>
  <w:num w:numId="11">
    <w:abstractNumId w:val="16"/>
  </w:num>
  <w:num w:numId="12">
    <w:abstractNumId w:val="12"/>
  </w:num>
  <w:num w:numId="13">
    <w:abstractNumId w:val="13"/>
  </w:num>
  <w:num w:numId="14">
    <w:abstractNumId w:val="1"/>
  </w:num>
  <w:num w:numId="15">
    <w:abstractNumId w:val="0"/>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0A"/>
    <w:rsid w:val="00037091"/>
    <w:rsid w:val="000704E1"/>
    <w:rsid w:val="00087CE5"/>
    <w:rsid w:val="000B4AC4"/>
    <w:rsid w:val="000C1001"/>
    <w:rsid w:val="0014509E"/>
    <w:rsid w:val="0017515D"/>
    <w:rsid w:val="00197A5E"/>
    <w:rsid w:val="001D330A"/>
    <w:rsid w:val="001D420D"/>
    <w:rsid w:val="001F7085"/>
    <w:rsid w:val="0023634E"/>
    <w:rsid w:val="00256625"/>
    <w:rsid w:val="002763A0"/>
    <w:rsid w:val="002C3A70"/>
    <w:rsid w:val="002C5243"/>
    <w:rsid w:val="00376D3C"/>
    <w:rsid w:val="003F1401"/>
    <w:rsid w:val="00441F83"/>
    <w:rsid w:val="00476EF1"/>
    <w:rsid w:val="004F0BCA"/>
    <w:rsid w:val="00521263"/>
    <w:rsid w:val="00553F59"/>
    <w:rsid w:val="00581E1F"/>
    <w:rsid w:val="005D35BE"/>
    <w:rsid w:val="00605DB8"/>
    <w:rsid w:val="006E3CF5"/>
    <w:rsid w:val="006F6EF2"/>
    <w:rsid w:val="00716664"/>
    <w:rsid w:val="00722F9B"/>
    <w:rsid w:val="007C169D"/>
    <w:rsid w:val="0086574F"/>
    <w:rsid w:val="0089631F"/>
    <w:rsid w:val="009630DF"/>
    <w:rsid w:val="00A04C53"/>
    <w:rsid w:val="00A1200A"/>
    <w:rsid w:val="00A163E4"/>
    <w:rsid w:val="00B61DB1"/>
    <w:rsid w:val="00B83B4C"/>
    <w:rsid w:val="00B866B2"/>
    <w:rsid w:val="00BB0C87"/>
    <w:rsid w:val="00BC0198"/>
    <w:rsid w:val="00C036C1"/>
    <w:rsid w:val="00C40A66"/>
    <w:rsid w:val="00C93DAA"/>
    <w:rsid w:val="00C96029"/>
    <w:rsid w:val="00CD003E"/>
    <w:rsid w:val="00CE14D8"/>
    <w:rsid w:val="00D25EC1"/>
    <w:rsid w:val="00D64E5F"/>
    <w:rsid w:val="00D7205F"/>
    <w:rsid w:val="00DF150D"/>
    <w:rsid w:val="00E7356A"/>
    <w:rsid w:val="00F6208A"/>
    <w:rsid w:val="00FF201F"/>
    <w:rsid w:val="01D16469"/>
    <w:rsid w:val="1D72A3A3"/>
    <w:rsid w:val="37B9BDC5"/>
    <w:rsid w:val="46C73AF3"/>
    <w:rsid w:val="4C6E0AB9"/>
    <w:rsid w:val="5466AB21"/>
    <w:rsid w:val="5F59F866"/>
    <w:rsid w:val="6035A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D551"/>
  <w15:chartTrackingRefBased/>
  <w15:docId w15:val="{767E4D1B-1270-4FAA-AA1E-B7338648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30DF"/>
    <w:pPr>
      <w:spacing w:before="100" w:after="100"/>
      <w:outlineLvl w:val="1"/>
    </w:pPr>
    <w:rPr>
      <w:rFonts w:ascii="Times New Roman" w:eastAsia="Times New Roman" w:hAnsi="Times New Roman" w:cs="Times New Roman"/>
      <w:color w:val="003399"/>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00A"/>
    <w:pPr>
      <w:ind w:left="720"/>
      <w:contextualSpacing/>
    </w:pPr>
  </w:style>
  <w:style w:type="character" w:styleId="CommentReference">
    <w:name w:val="annotation reference"/>
    <w:basedOn w:val="DefaultParagraphFont"/>
    <w:uiPriority w:val="99"/>
    <w:semiHidden/>
    <w:unhideWhenUsed/>
    <w:rsid w:val="00A1200A"/>
    <w:rPr>
      <w:sz w:val="16"/>
      <w:szCs w:val="16"/>
    </w:rPr>
  </w:style>
  <w:style w:type="paragraph" w:styleId="CommentText">
    <w:name w:val="annotation text"/>
    <w:basedOn w:val="Normal"/>
    <w:link w:val="CommentTextChar"/>
    <w:uiPriority w:val="99"/>
    <w:semiHidden/>
    <w:unhideWhenUsed/>
    <w:rsid w:val="00A1200A"/>
    <w:rPr>
      <w:sz w:val="20"/>
      <w:szCs w:val="20"/>
    </w:rPr>
  </w:style>
  <w:style w:type="character" w:customStyle="1" w:styleId="CommentTextChar">
    <w:name w:val="Comment Text Char"/>
    <w:basedOn w:val="DefaultParagraphFont"/>
    <w:link w:val="CommentText"/>
    <w:uiPriority w:val="99"/>
    <w:semiHidden/>
    <w:rsid w:val="00A1200A"/>
    <w:rPr>
      <w:sz w:val="20"/>
      <w:szCs w:val="20"/>
    </w:rPr>
  </w:style>
  <w:style w:type="paragraph" w:styleId="CommentSubject">
    <w:name w:val="annotation subject"/>
    <w:basedOn w:val="CommentText"/>
    <w:next w:val="CommentText"/>
    <w:link w:val="CommentSubjectChar"/>
    <w:uiPriority w:val="99"/>
    <w:semiHidden/>
    <w:unhideWhenUsed/>
    <w:rsid w:val="00A1200A"/>
    <w:rPr>
      <w:b/>
      <w:bCs/>
    </w:rPr>
  </w:style>
  <w:style w:type="character" w:customStyle="1" w:styleId="CommentSubjectChar">
    <w:name w:val="Comment Subject Char"/>
    <w:basedOn w:val="CommentTextChar"/>
    <w:link w:val="CommentSubject"/>
    <w:uiPriority w:val="99"/>
    <w:semiHidden/>
    <w:rsid w:val="00A1200A"/>
    <w:rPr>
      <w:b/>
      <w:bCs/>
      <w:sz w:val="20"/>
      <w:szCs w:val="20"/>
    </w:rPr>
  </w:style>
  <w:style w:type="paragraph" w:styleId="BalloonText">
    <w:name w:val="Balloon Text"/>
    <w:basedOn w:val="Normal"/>
    <w:link w:val="BalloonTextChar"/>
    <w:uiPriority w:val="99"/>
    <w:semiHidden/>
    <w:unhideWhenUsed/>
    <w:rsid w:val="00A12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00A"/>
    <w:rPr>
      <w:rFonts w:ascii="Segoe UI" w:hAnsi="Segoe UI" w:cs="Segoe UI"/>
      <w:sz w:val="18"/>
      <w:szCs w:val="18"/>
    </w:rPr>
  </w:style>
  <w:style w:type="character" w:styleId="Hyperlink">
    <w:name w:val="Hyperlink"/>
    <w:basedOn w:val="DefaultParagraphFont"/>
    <w:uiPriority w:val="99"/>
    <w:unhideWhenUsed/>
    <w:rsid w:val="00A1200A"/>
    <w:rPr>
      <w:color w:val="0563C1" w:themeColor="hyperlink"/>
      <w:u w:val="single"/>
    </w:rPr>
  </w:style>
  <w:style w:type="paragraph" w:customStyle="1" w:styleId="xxmsonormal">
    <w:name w:val="x_xmsonormal"/>
    <w:basedOn w:val="Normal"/>
    <w:rsid w:val="00D7205F"/>
    <w:pPr>
      <w:spacing w:before="100" w:beforeAutospacing="1" w:after="100" w:afterAutospacing="1"/>
    </w:pPr>
    <w:rPr>
      <w:rFonts w:ascii="Calibri" w:hAnsi="Calibri" w:cs="Calibri"/>
    </w:rPr>
  </w:style>
  <w:style w:type="table" w:styleId="TableGrid">
    <w:name w:val="Table Grid"/>
    <w:basedOn w:val="TableNormal"/>
    <w:uiPriority w:val="39"/>
    <w:rsid w:val="004F0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630DF"/>
    <w:rPr>
      <w:rFonts w:ascii="Times New Roman" w:eastAsia="Times New Roman" w:hAnsi="Times New Roman" w:cs="Times New Roman"/>
      <w:color w:val="003399"/>
      <w:sz w:val="30"/>
      <w:szCs w:val="30"/>
    </w:rPr>
  </w:style>
  <w:style w:type="paragraph" w:styleId="Revision">
    <w:name w:val="Revision"/>
    <w:hidden/>
    <w:uiPriority w:val="99"/>
    <w:semiHidden/>
    <w:rsid w:val="00722F9B"/>
  </w:style>
  <w:style w:type="character" w:customStyle="1" w:styleId="UnresolvedMention">
    <w:name w:val="Unresolved Mention"/>
    <w:basedOn w:val="DefaultParagraphFont"/>
    <w:uiPriority w:val="99"/>
    <w:semiHidden/>
    <w:unhideWhenUsed/>
    <w:rsid w:val="000B4AC4"/>
    <w:rPr>
      <w:color w:val="605E5C"/>
      <w:shd w:val="clear" w:color="auto" w:fill="E1DFDD"/>
    </w:rPr>
  </w:style>
  <w:style w:type="character" w:styleId="Emphasis">
    <w:name w:val="Emphasis"/>
    <w:basedOn w:val="DefaultParagraphFont"/>
    <w:uiPriority w:val="20"/>
    <w:qFormat/>
    <w:rsid w:val="00037091"/>
    <w:rPr>
      <w:i/>
      <w:iCs/>
    </w:rPr>
  </w:style>
  <w:style w:type="character" w:styleId="FollowedHyperlink">
    <w:name w:val="FollowedHyperlink"/>
    <w:basedOn w:val="DefaultParagraphFont"/>
    <w:uiPriority w:val="99"/>
    <w:semiHidden/>
    <w:unhideWhenUsed/>
    <w:rsid w:val="006F6E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21389">
      <w:bodyDiv w:val="1"/>
      <w:marLeft w:val="0"/>
      <w:marRight w:val="0"/>
      <w:marTop w:val="0"/>
      <w:marBottom w:val="0"/>
      <w:divBdr>
        <w:top w:val="none" w:sz="0" w:space="0" w:color="auto"/>
        <w:left w:val="none" w:sz="0" w:space="0" w:color="auto"/>
        <w:bottom w:val="none" w:sz="0" w:space="0" w:color="auto"/>
        <w:right w:val="none" w:sz="0" w:space="0" w:color="auto"/>
      </w:divBdr>
    </w:div>
    <w:div w:id="10171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ulletin.uga.edu/bulletin/plusminussamplegradingscales.pdf" TargetMode="External"/><Relationship Id="rId18" Type="http://schemas.openxmlformats.org/officeDocument/2006/relationships/hyperlink" Target="https://drc.uga.edu/sample-access-state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rc.uga.edu/accessibility-checklist/" TargetMode="External"/><Relationship Id="rId17" Type="http://schemas.openxmlformats.org/officeDocument/2006/relationships/hyperlink" Target="https://well-being.uga.edu" TargetMode="External"/><Relationship Id="rId2" Type="http://schemas.openxmlformats.org/officeDocument/2006/relationships/customXml" Target="../customXml/item2.xml"/><Relationship Id="rId16" Type="http://schemas.openxmlformats.org/officeDocument/2006/relationships/hyperlink" Target="https://rx.uga.edu/students/current-pharmd-students/" TargetMode="External"/><Relationship Id="rId20" Type="http://schemas.openxmlformats.org/officeDocument/2006/relationships/hyperlink" Target="https://reg.uga.edu/general-information/ferp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ulletin.uga.edu/GenEdCoreBulletin" TargetMode="External"/><Relationship Id="rId5" Type="http://schemas.openxmlformats.org/officeDocument/2006/relationships/styles" Target="styles.xml"/><Relationship Id="rId15" Type="http://schemas.openxmlformats.org/officeDocument/2006/relationships/hyperlink" Target="https://www.ctl.uga.edu/faculty/teaching-resources/" TargetMode="External"/><Relationship Id="rId10" Type="http://schemas.openxmlformats.org/officeDocument/2006/relationships/hyperlink" Target="https://capa.uga.edu/browse" TargetMode="External"/><Relationship Id="rId19" Type="http://schemas.openxmlformats.org/officeDocument/2006/relationships/hyperlink" Target="http://drc.uga.edu" TargetMode="External"/><Relationship Id="rId4" Type="http://schemas.openxmlformats.org/officeDocument/2006/relationships/numbering" Target="numbering.xml"/><Relationship Id="rId9" Type="http://schemas.openxmlformats.org/officeDocument/2006/relationships/hyperlink" Target="https://ovpi.uga.edu/for-faculty/faculty-resources/" TargetMode="External"/><Relationship Id="rId14" Type="http://schemas.openxmlformats.org/officeDocument/2006/relationships/hyperlink" Target="http://www.uga.edu/ovp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620fc91-4932-4214-94b2-0bef7dc8697c"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B5EBB3D2BCF44B73DAD71FCB33B16" ma:contentTypeVersion="20" ma:contentTypeDescription="Create a new document." ma:contentTypeScope="" ma:versionID="5379b045f85cda640bf36d9e25e42ba2">
  <xsd:schema xmlns:xsd="http://www.w3.org/2001/XMLSchema" xmlns:xs="http://www.w3.org/2001/XMLSchema" xmlns:p="http://schemas.microsoft.com/office/2006/metadata/properties" xmlns:ns1="http://schemas.microsoft.com/sharepoint/v3" xmlns:ns3="6620fc91-4932-4214-94b2-0bef7dc8697c" xmlns:ns4="0feeccae-5234-4d64-8c46-46bdcc7cb410" targetNamespace="http://schemas.microsoft.com/office/2006/metadata/properties" ma:root="true" ma:fieldsID="3cd6d27bc15106d0927c36ddcfa3e512" ns1:_="" ns3:_="" ns4:_="">
    <xsd:import namespace="http://schemas.microsoft.com/sharepoint/v3"/>
    <xsd:import namespace="6620fc91-4932-4214-94b2-0bef7dc8697c"/>
    <xsd:import namespace="0feeccae-5234-4d64-8c46-46bdcc7cb4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0fc91-4932-4214-94b2-0bef7dc86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eeccae-5234-4d64-8c46-46bdcc7cb4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5166D-3109-4500-A5FD-C0015329C789}">
  <ds:schemaRefs>
    <ds:schemaRef ds:uri="http://schemas.microsoft.com/sharepoint/v3/contenttype/forms"/>
  </ds:schemaRefs>
</ds:datastoreItem>
</file>

<file path=customXml/itemProps2.xml><?xml version="1.0" encoding="utf-8"?>
<ds:datastoreItem xmlns:ds="http://schemas.openxmlformats.org/officeDocument/2006/customXml" ds:itemID="{36E92F84-363B-4744-80D0-8191B03F2DCA}">
  <ds:schemaRefs>
    <ds:schemaRef ds:uri="http://schemas.microsoft.com/office/infopath/2007/PartnerControls"/>
    <ds:schemaRef ds:uri="http://purl.org/dc/elements/1.1/"/>
    <ds:schemaRef ds:uri="http://schemas.microsoft.com/office/2006/metadata/properties"/>
    <ds:schemaRef ds:uri="http://purl.org/dc/dcmitype/"/>
    <ds:schemaRef ds:uri="http://schemas.openxmlformats.org/package/2006/metadata/core-properties"/>
    <ds:schemaRef ds:uri="6620fc91-4932-4214-94b2-0bef7dc8697c"/>
    <ds:schemaRef ds:uri="0feeccae-5234-4d64-8c46-46bdcc7cb410"/>
    <ds:schemaRef ds:uri="http://schemas.microsoft.com/office/2006/documentManagement/type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6CC28A0D-76AD-4257-8D02-4BB011DEA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0fc91-4932-4214-94b2-0bef7dc8697c"/>
    <ds:schemaRef ds:uri="0feeccae-5234-4d64-8c46-46bdcc7c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dc:creator>
  <cp:keywords/>
  <dc:description/>
  <cp:lastModifiedBy>ddo</cp:lastModifiedBy>
  <cp:revision>2</cp:revision>
  <dcterms:created xsi:type="dcterms:W3CDTF">2024-12-04T13:52:00Z</dcterms:created>
  <dcterms:modified xsi:type="dcterms:W3CDTF">2024-12-04T13:52:00Z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0x010100A0FB5EBB3D2BCF44B73DAD71FCB33B16</vt:lpwstr>
  </property>
</Properties>
</file>