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B773F" w14:textId="77777777" w:rsidR="00315BDA" w:rsidRPr="00315BDA" w:rsidRDefault="00315BDA" w:rsidP="00315BDA">
      <w:pPr>
        <w:jc w:val="center"/>
        <w:rPr>
          <w:b/>
          <w:sz w:val="28"/>
        </w:rPr>
      </w:pPr>
      <w:r w:rsidRPr="00315BDA">
        <w:rPr>
          <w:b/>
          <w:sz w:val="28"/>
        </w:rPr>
        <w:t>CURRICULUM VITAE</w:t>
      </w:r>
    </w:p>
    <w:p w14:paraId="55FA70AB" w14:textId="77777777" w:rsidR="00315BDA" w:rsidRPr="00315BDA" w:rsidRDefault="00D35A9D" w:rsidP="00315BDA">
      <w:pPr>
        <w:jc w:val="center"/>
        <w:rPr>
          <w:b/>
          <w:sz w:val="28"/>
        </w:rPr>
      </w:pPr>
      <w:r>
        <w:rPr>
          <w:b/>
          <w:sz w:val="28"/>
        </w:rPr>
        <w:pict w14:anchorId="669BADC6">
          <v:rect id="_x0000_i1025" style="width:0;height:1.5pt" o:hralign="center" o:hrstd="t" o:hr="t" fillcolor="#a0a0a0" stroked="f"/>
        </w:pict>
      </w:r>
    </w:p>
    <w:p w14:paraId="03C14696" w14:textId="77777777" w:rsidR="00315BDA" w:rsidRPr="00315BDA" w:rsidRDefault="00315BDA" w:rsidP="00315BDA">
      <w:pPr>
        <w:jc w:val="center"/>
        <w:rPr>
          <w:b/>
          <w:sz w:val="28"/>
        </w:rPr>
      </w:pPr>
      <w:r w:rsidRPr="00315BDA">
        <w:rPr>
          <w:b/>
          <w:sz w:val="28"/>
        </w:rPr>
        <w:t>MICHELLE BERRONG MCELHANNON, PHARM.D.</w:t>
      </w:r>
    </w:p>
    <w:p w14:paraId="045D1B25" w14:textId="77777777" w:rsidR="00FD55F1" w:rsidRPr="00315BDA" w:rsidRDefault="00315BDA" w:rsidP="00FD55F1">
      <w:pPr>
        <w:tabs>
          <w:tab w:val="left" w:pos="1890"/>
        </w:tabs>
        <w:spacing w:after="0"/>
      </w:pPr>
      <w:r w:rsidRPr="00315BDA">
        <w:t>Public Service Assistant</w:t>
      </w:r>
      <w:r w:rsidRPr="00315BDA">
        <w:tab/>
      </w:r>
      <w:r w:rsidRPr="00315BDA">
        <w:tab/>
      </w:r>
      <w:r w:rsidRPr="00315BDA">
        <w:tab/>
      </w:r>
      <w:r w:rsidRPr="00315BDA">
        <w:tab/>
      </w:r>
      <w:r w:rsidRPr="00315BDA">
        <w:tab/>
      </w:r>
      <w:r w:rsidRPr="00315BDA">
        <w:tab/>
      </w:r>
      <w:r w:rsidRPr="00315BDA">
        <w:tab/>
      </w:r>
      <w:r w:rsidR="00FD55F1">
        <w:t>120 C Pharmacy South</w:t>
      </w:r>
    </w:p>
    <w:p w14:paraId="53E1D6D5" w14:textId="77777777" w:rsidR="00FD55F1" w:rsidRDefault="00FD55F1" w:rsidP="00FD55F1">
      <w:pPr>
        <w:spacing w:after="0"/>
      </w:pPr>
      <w:r w:rsidRPr="00315BDA">
        <w:t>Division of Experience Programs</w:t>
      </w:r>
      <w:r w:rsidRPr="00315BDA">
        <w:tab/>
      </w:r>
      <w:r w:rsidRPr="00315BDA">
        <w:tab/>
      </w:r>
      <w:r>
        <w:tab/>
      </w:r>
      <w:r>
        <w:tab/>
      </w:r>
      <w:r>
        <w:tab/>
      </w:r>
      <w:r>
        <w:tab/>
      </w:r>
      <w:r w:rsidRPr="00315BDA">
        <w:t>Athens, GA 3060</w:t>
      </w:r>
    </w:p>
    <w:p w14:paraId="3CF0E55A" w14:textId="77777777" w:rsidR="00067B0F" w:rsidRDefault="00FD55F1" w:rsidP="00067B0F">
      <w:pPr>
        <w:spacing w:after="0"/>
      </w:pPr>
      <w:r w:rsidRPr="00315BDA">
        <w:t>University of Georgia College of Pharmacy</w:t>
      </w:r>
      <w:r>
        <w:tab/>
      </w:r>
      <w:r>
        <w:tab/>
        <w:t xml:space="preserve"> </w:t>
      </w:r>
      <w:r>
        <w:tab/>
      </w:r>
      <w:r>
        <w:tab/>
        <w:t>706-542-9572</w:t>
      </w:r>
      <w:r w:rsidRPr="00315BDA">
        <w:tab/>
      </w:r>
      <w:r w:rsidR="00315BDA" w:rsidRPr="00315BDA">
        <w:tab/>
      </w:r>
      <w:r w:rsidR="00315BDA" w:rsidRPr="00315BDA">
        <w:tab/>
      </w:r>
    </w:p>
    <w:p w14:paraId="488AFBDF" w14:textId="678B3597" w:rsidR="00FD55F1" w:rsidRDefault="00067B0F" w:rsidP="00067B0F">
      <w:pPr>
        <w:spacing w:after="0"/>
      </w:pPr>
      <w:r>
        <w:t>rx.uga.edu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hyperlink r:id="rId10" w:history="1">
        <w:r w:rsidRPr="006A1925">
          <w:rPr>
            <w:rStyle w:val="Hyperlink"/>
          </w:rPr>
          <w:t>mmcelhan@uga.edu</w:t>
        </w:r>
      </w:hyperlink>
    </w:p>
    <w:p w14:paraId="16ED7294" w14:textId="64BA27F1" w:rsidR="00FD55F1" w:rsidRPr="00315BDA" w:rsidRDefault="00D35A9D" w:rsidP="00FD55F1">
      <w:pPr>
        <w:spacing w:after="0"/>
      </w:pPr>
      <w:r>
        <w:rPr>
          <w:b/>
          <w:sz w:val="28"/>
        </w:rPr>
        <w:pict w14:anchorId="039420C7">
          <v:rect id="_x0000_i1026" style="width:530.8pt;height:.25pt" o:hrpct="983" o:hralign="center" o:hrstd="t" o:hr="t" fillcolor="#a0a0a0" stroked="f"/>
        </w:pict>
      </w:r>
    </w:p>
    <w:p w14:paraId="610AD5A5" w14:textId="14D7CD3C" w:rsidR="00937962" w:rsidRDefault="00315BDA" w:rsidP="00315BDA">
      <w:pPr>
        <w:spacing w:after="0"/>
      </w:pPr>
      <w:r w:rsidRPr="00315BDA">
        <w:tab/>
      </w:r>
      <w:r w:rsidRPr="00315BDA">
        <w:tab/>
      </w:r>
      <w:r w:rsidRPr="00315BDA">
        <w:tab/>
      </w:r>
      <w:r w:rsidRPr="00315BDA">
        <w:tab/>
      </w:r>
      <w:r w:rsidRPr="00315BDA">
        <w:tab/>
      </w:r>
      <w:r w:rsidRPr="00315BDA">
        <w:tab/>
      </w:r>
    </w:p>
    <w:p w14:paraId="4820791C" w14:textId="77777777" w:rsidR="00315BDA" w:rsidRPr="00315BDA" w:rsidRDefault="00315BDA" w:rsidP="00315BDA">
      <w:pPr>
        <w:spacing w:after="0"/>
        <w:rPr>
          <w:b/>
        </w:rPr>
      </w:pPr>
      <w:r w:rsidRPr="00315BDA">
        <w:rPr>
          <w:b/>
        </w:rPr>
        <w:t>Education</w:t>
      </w:r>
    </w:p>
    <w:p w14:paraId="20D2FADE" w14:textId="77777777" w:rsidR="00315BDA" w:rsidRPr="00315BDA" w:rsidRDefault="00315BDA" w:rsidP="00315BDA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50"/>
      </w:tblGrid>
      <w:tr w:rsidR="00315BDA" w:rsidRPr="00315BDA" w14:paraId="04E533C3" w14:textId="77777777" w:rsidTr="00315BDA">
        <w:tc>
          <w:tcPr>
            <w:tcW w:w="187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8EEEC5D" w14:textId="77777777" w:rsidR="00315BDA" w:rsidRPr="00315BDA" w:rsidRDefault="00315BDA" w:rsidP="00315BDA">
            <w:pPr>
              <w:jc w:val="center"/>
              <w:rPr>
                <w:b/>
              </w:rPr>
            </w:pPr>
            <w:r w:rsidRPr="00315BDA">
              <w:rPr>
                <w:b/>
              </w:rPr>
              <w:t>Institution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0EEA431" w14:textId="77777777" w:rsidR="00315BDA" w:rsidRPr="00315BDA" w:rsidRDefault="00315BDA" w:rsidP="00315BDA">
            <w:pPr>
              <w:jc w:val="center"/>
              <w:rPr>
                <w:b/>
              </w:rPr>
            </w:pPr>
            <w:r w:rsidRPr="00315BDA">
              <w:rPr>
                <w:b/>
              </w:rPr>
              <w:t xml:space="preserve">Dates </w:t>
            </w:r>
          </w:p>
          <w:p w14:paraId="3E1DE808" w14:textId="77777777" w:rsidR="00315BDA" w:rsidRPr="00315BDA" w:rsidRDefault="00315BDA" w:rsidP="00315BDA">
            <w:pPr>
              <w:jc w:val="center"/>
              <w:rPr>
                <w:b/>
              </w:rPr>
            </w:pPr>
            <w:r w:rsidRPr="00315BDA">
              <w:rPr>
                <w:b/>
              </w:rPr>
              <w:t>Attended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C5B5AE4" w14:textId="77777777" w:rsidR="00315BDA" w:rsidRPr="00315BDA" w:rsidRDefault="00315BDA" w:rsidP="00315BDA">
            <w:pPr>
              <w:jc w:val="center"/>
              <w:rPr>
                <w:b/>
              </w:rPr>
            </w:pPr>
            <w:r w:rsidRPr="00315BDA">
              <w:rPr>
                <w:b/>
              </w:rPr>
              <w:t>Field of Study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7BAAA73" w14:textId="77777777" w:rsidR="00315BDA" w:rsidRPr="00315BDA" w:rsidRDefault="00315BDA" w:rsidP="00315BDA">
            <w:pPr>
              <w:jc w:val="center"/>
              <w:rPr>
                <w:b/>
              </w:rPr>
            </w:pPr>
            <w:r w:rsidRPr="00315BDA">
              <w:rPr>
                <w:b/>
              </w:rPr>
              <w:t xml:space="preserve">Degree </w:t>
            </w:r>
          </w:p>
          <w:p w14:paraId="4F2A04DF" w14:textId="77777777" w:rsidR="00315BDA" w:rsidRPr="00315BDA" w:rsidRDefault="00315BDA" w:rsidP="00315BDA">
            <w:pPr>
              <w:jc w:val="center"/>
              <w:rPr>
                <w:b/>
              </w:rPr>
            </w:pPr>
            <w:r w:rsidRPr="00315BDA">
              <w:rPr>
                <w:b/>
              </w:rPr>
              <w:t>Obtained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A09CC09" w14:textId="77777777" w:rsidR="00315BDA" w:rsidRPr="00315BDA" w:rsidRDefault="00315BDA" w:rsidP="00315BDA">
            <w:pPr>
              <w:jc w:val="center"/>
              <w:rPr>
                <w:b/>
              </w:rPr>
            </w:pPr>
            <w:r w:rsidRPr="00315BDA">
              <w:rPr>
                <w:b/>
              </w:rPr>
              <w:t>Date Received/Completed</w:t>
            </w:r>
          </w:p>
        </w:tc>
      </w:tr>
      <w:tr w:rsidR="00315BDA" w:rsidRPr="00315BDA" w14:paraId="1D1AA94F" w14:textId="77777777" w:rsidTr="00315BDA">
        <w:tc>
          <w:tcPr>
            <w:tcW w:w="187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7FF860C" w14:textId="77777777" w:rsidR="00315BDA" w:rsidRPr="00315BDA" w:rsidRDefault="00315BDA" w:rsidP="00315BDA">
            <w:pPr>
              <w:jc w:val="center"/>
            </w:pPr>
          </w:p>
          <w:p w14:paraId="50C65BC4" w14:textId="77777777" w:rsidR="00315BDA" w:rsidRPr="00315BDA" w:rsidRDefault="00315BDA" w:rsidP="00404779">
            <w:r w:rsidRPr="00315BDA">
              <w:t>The Ohio State University Medical Center</w:t>
            </w:r>
          </w:p>
        </w:tc>
        <w:tc>
          <w:tcPr>
            <w:tcW w:w="187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4BB4D23" w14:textId="77777777" w:rsidR="00315BDA" w:rsidRPr="00315BDA" w:rsidRDefault="00315BDA" w:rsidP="00315BDA">
            <w:pPr>
              <w:jc w:val="center"/>
            </w:pPr>
          </w:p>
          <w:p w14:paraId="008B16E1" w14:textId="622A5943" w:rsidR="00315BDA" w:rsidRPr="00315BDA" w:rsidRDefault="00315BDA" w:rsidP="00315BDA">
            <w:pPr>
              <w:jc w:val="center"/>
            </w:pPr>
            <w:r w:rsidRPr="00315BDA">
              <w:t>1995- 1996</w:t>
            </w:r>
          </w:p>
        </w:tc>
        <w:tc>
          <w:tcPr>
            <w:tcW w:w="187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2F95D13" w14:textId="77777777" w:rsidR="00315BDA" w:rsidRPr="00315BDA" w:rsidRDefault="00315BDA" w:rsidP="00315BDA">
            <w:pPr>
              <w:jc w:val="center"/>
            </w:pPr>
          </w:p>
          <w:p w14:paraId="6374899A" w14:textId="1CFE3066" w:rsidR="00315BDA" w:rsidRPr="00315BDA" w:rsidRDefault="00315BDA" w:rsidP="00315BDA">
            <w:pPr>
              <w:jc w:val="center"/>
            </w:pPr>
            <w:r w:rsidRPr="00315BDA">
              <w:t>PGY1 Residency</w:t>
            </w:r>
          </w:p>
        </w:tc>
        <w:tc>
          <w:tcPr>
            <w:tcW w:w="187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8CFCD50" w14:textId="77777777" w:rsidR="00315BDA" w:rsidRPr="00315BDA" w:rsidRDefault="00315BDA" w:rsidP="00315BDA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7042CE9" w14:textId="77777777" w:rsidR="00315BDA" w:rsidRPr="00315BDA" w:rsidRDefault="00315BDA" w:rsidP="00315BDA">
            <w:pPr>
              <w:jc w:val="center"/>
            </w:pPr>
          </w:p>
          <w:p w14:paraId="663BBEFC" w14:textId="77777777" w:rsidR="00315BDA" w:rsidRPr="00315BDA" w:rsidRDefault="00315BDA" w:rsidP="00315BDA">
            <w:pPr>
              <w:jc w:val="center"/>
            </w:pPr>
            <w:r w:rsidRPr="00315BDA">
              <w:t>June 1996</w:t>
            </w:r>
          </w:p>
        </w:tc>
      </w:tr>
      <w:tr w:rsidR="00315BDA" w:rsidRPr="00315BDA" w14:paraId="62AE3010" w14:textId="77777777" w:rsidTr="00315BDA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2DDF46C" w14:textId="77777777" w:rsidR="00315BDA" w:rsidRPr="00315BDA" w:rsidRDefault="00315BDA" w:rsidP="00315BDA">
            <w:pPr>
              <w:jc w:val="center"/>
            </w:pPr>
          </w:p>
          <w:p w14:paraId="37F699F8" w14:textId="77777777" w:rsidR="00315BDA" w:rsidRPr="00315BDA" w:rsidRDefault="00315BDA" w:rsidP="00404779">
            <w:r w:rsidRPr="00315BDA">
              <w:t>University of Georgia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A7D848E" w14:textId="77777777" w:rsidR="00315BDA" w:rsidRPr="00315BDA" w:rsidRDefault="00315BDA" w:rsidP="00315BDA">
            <w:pPr>
              <w:jc w:val="center"/>
            </w:pPr>
          </w:p>
          <w:p w14:paraId="0C52FDAD" w14:textId="597AE648" w:rsidR="00315BDA" w:rsidRPr="00315BDA" w:rsidRDefault="00315BDA" w:rsidP="00315BDA">
            <w:pPr>
              <w:jc w:val="center"/>
            </w:pPr>
            <w:r w:rsidRPr="00315BDA">
              <w:t>1988- 1995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6DA9144" w14:textId="77777777" w:rsidR="00315BDA" w:rsidRPr="00315BDA" w:rsidRDefault="00315BDA" w:rsidP="00315BDA">
            <w:pPr>
              <w:jc w:val="center"/>
            </w:pPr>
          </w:p>
          <w:p w14:paraId="6A03B91D" w14:textId="77777777" w:rsidR="00315BDA" w:rsidRPr="00315BDA" w:rsidRDefault="00315BDA" w:rsidP="00315BDA">
            <w:pPr>
              <w:jc w:val="center"/>
            </w:pPr>
            <w:r w:rsidRPr="00315BDA">
              <w:t>Pharmacy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BE17E74" w14:textId="77777777" w:rsidR="00315BDA" w:rsidRPr="00315BDA" w:rsidRDefault="00315BDA" w:rsidP="00315BDA">
            <w:pPr>
              <w:jc w:val="center"/>
            </w:pPr>
          </w:p>
          <w:p w14:paraId="04BCF7B8" w14:textId="54D6A3FD" w:rsidR="00315BDA" w:rsidRPr="00315BDA" w:rsidRDefault="00315BDA" w:rsidP="006E1ED7">
            <w:r w:rsidRPr="00315BDA">
              <w:t xml:space="preserve">B.S. Pharmacy </w:t>
            </w:r>
            <w:r w:rsidR="006E1ED7">
              <w:t>PharmD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077FD92" w14:textId="77777777" w:rsidR="00315BDA" w:rsidRPr="00315BDA" w:rsidRDefault="00315BDA" w:rsidP="00315BDA">
            <w:pPr>
              <w:jc w:val="center"/>
            </w:pPr>
          </w:p>
          <w:p w14:paraId="7647BEED" w14:textId="77777777" w:rsidR="00315BDA" w:rsidRPr="00315BDA" w:rsidRDefault="00315BDA" w:rsidP="00315BDA">
            <w:pPr>
              <w:jc w:val="center"/>
            </w:pPr>
            <w:r w:rsidRPr="00315BDA">
              <w:t>August 15, 1994</w:t>
            </w:r>
          </w:p>
          <w:p w14:paraId="433BA823" w14:textId="77777777" w:rsidR="00315BDA" w:rsidRPr="00315BDA" w:rsidRDefault="00315BDA" w:rsidP="00315BDA">
            <w:pPr>
              <w:jc w:val="center"/>
            </w:pPr>
            <w:r w:rsidRPr="00315BDA">
              <w:t>March 27, 1995</w:t>
            </w:r>
          </w:p>
        </w:tc>
      </w:tr>
    </w:tbl>
    <w:p w14:paraId="4F76BE7D" w14:textId="77777777" w:rsidR="00315BDA" w:rsidRPr="00315BDA" w:rsidRDefault="00315BDA" w:rsidP="00315BDA">
      <w:pPr>
        <w:pBdr>
          <w:bottom w:val="single" w:sz="4" w:space="1" w:color="A6A6A6" w:themeColor="background1" w:themeShade="A6"/>
        </w:pBdr>
        <w:spacing w:after="0"/>
      </w:pPr>
    </w:p>
    <w:p w14:paraId="197691BC" w14:textId="77777777" w:rsidR="00315BDA" w:rsidRPr="00315BDA" w:rsidRDefault="00315BDA" w:rsidP="00315BDA">
      <w:pPr>
        <w:pBdr>
          <w:bottom w:val="single" w:sz="4" w:space="1" w:color="A6A6A6" w:themeColor="background1" w:themeShade="A6"/>
        </w:pBdr>
        <w:spacing w:after="0"/>
        <w:rPr>
          <w:b/>
        </w:rPr>
      </w:pPr>
      <w:r w:rsidRPr="00315BDA">
        <w:rPr>
          <w:b/>
        </w:rPr>
        <w:t>Professional Licensure</w:t>
      </w:r>
      <w:r w:rsidRPr="00315BDA">
        <w:rPr>
          <w:b/>
        </w:rPr>
        <w:tab/>
      </w:r>
      <w:r w:rsidRPr="00315BDA">
        <w:rPr>
          <w:b/>
        </w:rPr>
        <w:tab/>
      </w:r>
      <w:r w:rsidRPr="00315BDA">
        <w:rPr>
          <w:b/>
        </w:rPr>
        <w:tab/>
      </w:r>
      <w:r w:rsidRPr="00315BDA">
        <w:rPr>
          <w:b/>
        </w:rPr>
        <w:tab/>
      </w:r>
      <w:r w:rsidRPr="00315BDA">
        <w:rPr>
          <w:b/>
        </w:rPr>
        <w:tab/>
      </w:r>
      <w:r w:rsidRPr="00315BDA">
        <w:rPr>
          <w:b/>
        </w:rPr>
        <w:tab/>
      </w:r>
      <w:r w:rsidRPr="00315BDA">
        <w:rPr>
          <w:b/>
        </w:rPr>
        <w:tab/>
      </w:r>
      <w:r w:rsidRPr="00315BDA">
        <w:rPr>
          <w:b/>
        </w:rPr>
        <w:tab/>
      </w:r>
      <w:r w:rsidRPr="00315BDA">
        <w:rPr>
          <w:b/>
        </w:rPr>
        <w:tab/>
      </w:r>
      <w:r w:rsidRPr="00315BDA">
        <w:rPr>
          <w:b/>
        </w:rPr>
        <w:tab/>
        <w:t>Date</w:t>
      </w:r>
    </w:p>
    <w:p w14:paraId="44642A02" w14:textId="099F3636" w:rsidR="00315BDA" w:rsidRPr="00315BDA" w:rsidRDefault="00067B0F" w:rsidP="00315BDA">
      <w:pPr>
        <w:spacing w:after="0"/>
      </w:pPr>
      <w:r>
        <w:t>G</w:t>
      </w:r>
      <w:r w:rsidR="00315BDA" w:rsidRPr="00315BDA">
        <w:t>eorgia Pharmacy License RPH018220</w:t>
      </w:r>
      <w:r w:rsidR="00315BDA" w:rsidRPr="00315BDA">
        <w:tab/>
      </w:r>
      <w:r w:rsidR="00315BDA" w:rsidRPr="00315BDA">
        <w:tab/>
      </w:r>
      <w:r w:rsidR="00315BDA" w:rsidRPr="00315BDA">
        <w:tab/>
      </w:r>
      <w:r w:rsidR="00315BDA" w:rsidRPr="00315BDA">
        <w:tab/>
      </w:r>
      <w:r w:rsidR="00315BDA" w:rsidRPr="00315BDA">
        <w:tab/>
      </w:r>
      <w:r w:rsidR="00315BDA" w:rsidRPr="00315BDA">
        <w:tab/>
      </w:r>
      <w:r w:rsidR="00315BDA" w:rsidRPr="00315BDA">
        <w:tab/>
        <w:t>February 1996- present</w:t>
      </w:r>
    </w:p>
    <w:p w14:paraId="51AC7A3F" w14:textId="77777777" w:rsidR="00315BDA" w:rsidRPr="00315BDA" w:rsidRDefault="00315BDA" w:rsidP="00315BDA">
      <w:pPr>
        <w:spacing w:after="0"/>
      </w:pPr>
      <w:r w:rsidRPr="00315BDA">
        <w:t>NPI Number 1649275165</w:t>
      </w:r>
    </w:p>
    <w:p w14:paraId="60DAB5D3" w14:textId="77777777" w:rsidR="00315BDA" w:rsidRPr="00315BDA" w:rsidRDefault="00315BDA" w:rsidP="00315BDA">
      <w:pPr>
        <w:spacing w:after="0" w:line="240" w:lineRule="auto"/>
        <w:contextualSpacing/>
      </w:pPr>
    </w:p>
    <w:p w14:paraId="6892A73E" w14:textId="422AFE40" w:rsidR="00315BDA" w:rsidRPr="006E1ED7" w:rsidRDefault="006E1ED7" w:rsidP="00315BDA">
      <w:pPr>
        <w:spacing w:after="0"/>
        <w:rPr>
          <w:b/>
        </w:rPr>
      </w:pPr>
      <w:r w:rsidRPr="006E1ED7">
        <w:rPr>
          <w:b/>
        </w:rPr>
        <w:t>Teaching Interests</w:t>
      </w:r>
    </w:p>
    <w:p w14:paraId="0668A6C2" w14:textId="213F17FA" w:rsidR="006E1ED7" w:rsidRDefault="006E1ED7" w:rsidP="00315BDA">
      <w:pPr>
        <w:spacing w:after="0"/>
      </w:pPr>
      <w:r>
        <w:tab/>
        <w:t>Diabetes Pharmacology, Patient Education, Technology; Experiential Education; Non-prescription Medication</w:t>
      </w:r>
    </w:p>
    <w:p w14:paraId="0C879CAD" w14:textId="49925DEE" w:rsidR="006E1ED7" w:rsidRDefault="006E1ED7" w:rsidP="00315BDA">
      <w:pPr>
        <w:spacing w:after="0"/>
      </w:pPr>
    </w:p>
    <w:p w14:paraId="0F2A5F70" w14:textId="6D9E835A" w:rsidR="006E1ED7" w:rsidRPr="006E1ED7" w:rsidRDefault="006E1ED7" w:rsidP="00315BDA">
      <w:pPr>
        <w:spacing w:after="0"/>
        <w:rPr>
          <w:b/>
        </w:rPr>
      </w:pPr>
      <w:r w:rsidRPr="006E1ED7">
        <w:rPr>
          <w:b/>
        </w:rPr>
        <w:t>Research Interests</w:t>
      </w:r>
    </w:p>
    <w:p w14:paraId="75220D73" w14:textId="6AEC763C" w:rsidR="006E1ED7" w:rsidRPr="00315BDA" w:rsidRDefault="006E1ED7" w:rsidP="00315BDA">
      <w:pPr>
        <w:spacing w:after="0"/>
      </w:pPr>
      <w:r>
        <w:tab/>
        <w:t>Diabetes outcomes, Scholarship of Teaching and Learning, Ambulatory Care</w:t>
      </w:r>
    </w:p>
    <w:p w14:paraId="1B68AFD8" w14:textId="0A45666E" w:rsidR="00315BDA" w:rsidRPr="00315BDA" w:rsidRDefault="00315BDA" w:rsidP="00315BDA">
      <w:pPr>
        <w:spacing w:after="0"/>
      </w:pPr>
      <w:r w:rsidRPr="00315BDA">
        <w:tab/>
      </w:r>
    </w:p>
    <w:p w14:paraId="13E22D02" w14:textId="77777777" w:rsidR="00067B0F" w:rsidRDefault="006E1ED7" w:rsidP="00067B0F">
      <w:pPr>
        <w:spacing w:after="0"/>
        <w:rPr>
          <w:b/>
        </w:rPr>
      </w:pPr>
      <w:r>
        <w:rPr>
          <w:b/>
        </w:rPr>
        <w:t>Recent Publications</w:t>
      </w:r>
      <w:bookmarkStart w:id="0" w:name="_Hlk94531898"/>
      <w:bookmarkStart w:id="1" w:name="_Hlk213160555"/>
    </w:p>
    <w:p w14:paraId="4D224791" w14:textId="113EEAA7" w:rsidR="006E1ED7" w:rsidRPr="00067B0F" w:rsidRDefault="00755096" w:rsidP="00067B0F">
      <w:pPr>
        <w:pStyle w:val="ListParagraph"/>
        <w:numPr>
          <w:ilvl w:val="0"/>
          <w:numId w:val="18"/>
        </w:numPr>
        <w:spacing w:after="0"/>
        <w:rPr>
          <w:rFonts w:eastAsiaTheme="minorEastAsia"/>
        </w:rPr>
      </w:pPr>
      <w:r w:rsidRPr="00067B0F">
        <w:rPr>
          <w:rFonts w:eastAsiaTheme="minorEastAsia"/>
        </w:rPr>
        <w:t>Vascimini A</w:t>
      </w:r>
      <w:r w:rsidR="00315BDA" w:rsidRPr="00067B0F">
        <w:rPr>
          <w:rFonts w:eastAsiaTheme="minorEastAsia"/>
        </w:rPr>
        <w:t xml:space="preserve">, </w:t>
      </w:r>
      <w:r w:rsidR="00315BDA" w:rsidRPr="00067B0F">
        <w:rPr>
          <w:rFonts w:eastAsiaTheme="minorEastAsia"/>
          <w:b/>
        </w:rPr>
        <w:t>McElhannon M</w:t>
      </w:r>
      <w:r w:rsidR="00315BDA" w:rsidRPr="00067B0F">
        <w:rPr>
          <w:rFonts w:eastAsiaTheme="minorEastAsia"/>
        </w:rPr>
        <w:t xml:space="preserve">, Dietrich E., et al. Integrating Learners in Telehealth. In:   </w:t>
      </w:r>
      <w:proofErr w:type="spellStart"/>
      <w:r w:rsidR="00315BDA" w:rsidRPr="00067B0F">
        <w:rPr>
          <w:rFonts w:eastAsiaTheme="minorEastAsia"/>
        </w:rPr>
        <w:t>DeRemer</w:t>
      </w:r>
      <w:proofErr w:type="spellEnd"/>
      <w:r w:rsidR="00315BDA" w:rsidRPr="00067B0F">
        <w:rPr>
          <w:rFonts w:eastAsiaTheme="minorEastAsia"/>
        </w:rPr>
        <w:t xml:space="preserve"> C, ed</w:t>
      </w:r>
      <w:r w:rsidR="00315BDA" w:rsidRPr="00067B0F">
        <w:rPr>
          <w:rFonts w:eastAsiaTheme="minorEastAsia"/>
          <w:i/>
        </w:rPr>
        <w:t xml:space="preserve">.  </w:t>
      </w:r>
      <w:r w:rsidR="00ED4EDB" w:rsidRPr="00067B0F">
        <w:rPr>
          <w:rFonts w:eastAsiaTheme="minorEastAsia"/>
          <w:i/>
        </w:rPr>
        <w:t xml:space="preserve">Telehealth:  </w:t>
      </w:r>
      <w:r w:rsidR="00315BDA" w:rsidRPr="00067B0F">
        <w:rPr>
          <w:rFonts w:eastAsiaTheme="minorEastAsia"/>
          <w:i/>
        </w:rPr>
        <w:t>Strategies for Establishing Pharmacy Practice Models in Ambulatory Care Settings</w:t>
      </w:r>
      <w:r w:rsidR="00315BDA" w:rsidRPr="00067B0F">
        <w:rPr>
          <w:rFonts w:eastAsiaTheme="minorEastAsia"/>
        </w:rPr>
        <w:t xml:space="preserve">. Bethesda, MD: American Society of Health-System Pharmacists; </w:t>
      </w:r>
      <w:r w:rsidR="00ED4EDB" w:rsidRPr="00067B0F">
        <w:rPr>
          <w:rFonts w:eastAsiaTheme="minorEastAsia"/>
        </w:rPr>
        <w:t>2021</w:t>
      </w:r>
      <w:r w:rsidR="00315BDA" w:rsidRPr="00067B0F">
        <w:rPr>
          <w:rFonts w:eastAsiaTheme="minorEastAsia"/>
        </w:rPr>
        <w:t>.</w:t>
      </w:r>
      <w:bookmarkEnd w:id="0"/>
    </w:p>
    <w:p w14:paraId="4607A9A4" w14:textId="77777777" w:rsidR="00D35A9D" w:rsidRDefault="007517E7" w:rsidP="00D35A9D">
      <w:pPr>
        <w:numPr>
          <w:ilvl w:val="0"/>
          <w:numId w:val="18"/>
        </w:numPr>
        <w:spacing w:line="300" w:lineRule="auto"/>
        <w:contextualSpacing/>
        <w:rPr>
          <w:rFonts w:eastAsiaTheme="minorEastAsia"/>
        </w:rPr>
      </w:pPr>
      <w:r>
        <w:t xml:space="preserve">Caballero J, </w:t>
      </w:r>
      <w:proofErr w:type="spellStart"/>
      <w:r>
        <w:t>Ownby</w:t>
      </w:r>
      <w:proofErr w:type="spellEnd"/>
      <w:r>
        <w:t xml:space="preserve"> RL, Young H, </w:t>
      </w:r>
      <w:r w:rsidRPr="006E1ED7">
        <w:rPr>
          <w:b/>
        </w:rPr>
        <w:t>McElhannon M</w:t>
      </w:r>
      <w:r>
        <w:t xml:space="preserve">, Mahmudul NM, Bhuiya A, </w:t>
      </w:r>
      <w:proofErr w:type="spellStart"/>
      <w:r>
        <w:t>Esho</w:t>
      </w:r>
      <w:proofErr w:type="spellEnd"/>
      <w:r>
        <w:t xml:space="preserve"> K, Palmer R. Developing a Culturally</w:t>
      </w:r>
      <w:r w:rsidR="00067B0F">
        <w:t xml:space="preserve"> </w:t>
      </w:r>
      <w:r>
        <w:t>Adapted Digital Health Application for Older Hispanics with Type 2 Diabetes: Protocol for Qualitative and Pilot Study.</w:t>
      </w:r>
      <w:r w:rsidR="00067B0F">
        <w:t xml:space="preserve"> </w:t>
      </w:r>
      <w:r>
        <w:t>JMIR 2025 print pending</w:t>
      </w:r>
    </w:p>
    <w:p w14:paraId="6845B6EB" w14:textId="77777777" w:rsidR="00D35A9D" w:rsidRDefault="00477B2D" w:rsidP="00D35A9D">
      <w:pPr>
        <w:numPr>
          <w:ilvl w:val="0"/>
          <w:numId w:val="18"/>
        </w:numPr>
        <w:spacing w:line="300" w:lineRule="auto"/>
        <w:contextualSpacing/>
        <w:rPr>
          <w:rFonts w:eastAsiaTheme="minorEastAsia"/>
        </w:rPr>
      </w:pPr>
      <w:proofErr w:type="spellStart"/>
      <w:r w:rsidRPr="00D35A9D">
        <w:rPr>
          <w:rFonts w:eastAsia="ヒラギノ角ゴ Pro W3" w:cstheme="minorHAnsi"/>
          <w:color w:val="000000"/>
        </w:rPr>
        <w:t>Disogra</w:t>
      </w:r>
      <w:proofErr w:type="spellEnd"/>
      <w:r w:rsidRPr="00D35A9D">
        <w:rPr>
          <w:rFonts w:eastAsia="ヒラギノ角ゴ Pro W3" w:cstheme="minorHAnsi"/>
          <w:color w:val="000000"/>
        </w:rPr>
        <w:t xml:space="preserve"> RM, </w:t>
      </w:r>
      <w:r w:rsidRPr="00D35A9D">
        <w:rPr>
          <w:rFonts w:eastAsia="ヒラギノ角ゴ Pro W3" w:cstheme="minorHAnsi"/>
          <w:b/>
          <w:color w:val="000000"/>
        </w:rPr>
        <w:t>McElhannon M.</w:t>
      </w:r>
      <w:r w:rsidRPr="00D35A9D">
        <w:rPr>
          <w:rFonts w:eastAsia="ヒラギノ角ゴ Pro W3" w:cstheme="minorHAnsi"/>
          <w:color w:val="000000"/>
        </w:rPr>
        <w:t xml:space="preserve"> Auditory and Vestibular Side Effects of Pharmaceuticals and Nutraceuticals Used for Diabetes Management: An Overview and Guide for Audiologists and Diabetes Care and Education Specialists. ADCES in Practice. 2022;10(6):16-26. doi:10.1177/2633559X22112801</w:t>
      </w:r>
      <w:r w:rsidR="00D35A9D" w:rsidRPr="00D35A9D">
        <w:rPr>
          <w:rFonts w:eastAsia="ヒラギノ角ゴ Pro W3" w:cstheme="minorHAnsi"/>
          <w:color w:val="000000"/>
        </w:rPr>
        <w:t>0</w:t>
      </w:r>
    </w:p>
    <w:p w14:paraId="63C2BC22" w14:textId="77777777" w:rsidR="00D35A9D" w:rsidRDefault="00315BDA" w:rsidP="00D35A9D">
      <w:pPr>
        <w:numPr>
          <w:ilvl w:val="0"/>
          <w:numId w:val="18"/>
        </w:numPr>
        <w:spacing w:line="300" w:lineRule="auto"/>
        <w:contextualSpacing/>
        <w:rPr>
          <w:rFonts w:eastAsiaTheme="minorEastAsia"/>
        </w:rPr>
      </w:pPr>
      <w:r w:rsidRPr="00D35A9D">
        <w:rPr>
          <w:rFonts w:eastAsia="ヒラギノ角ゴ Pro W3" w:cstheme="minorHAnsi"/>
          <w:b/>
          <w:color w:val="000000"/>
        </w:rPr>
        <w:t>McElhannon M</w:t>
      </w:r>
      <w:r w:rsidRPr="00D35A9D">
        <w:rPr>
          <w:rFonts w:eastAsia="ヒラギノ角ゴ Pro W3" w:cstheme="minorHAnsi"/>
          <w:color w:val="000000"/>
        </w:rPr>
        <w:t xml:space="preserve">. Cancer, cancer treatments, and ototoxicity. Audiology Practices 2019,11(1): 36-41.  </w:t>
      </w:r>
      <w:bookmarkEnd w:id="1"/>
    </w:p>
    <w:p w14:paraId="2657CF91" w14:textId="423AC5CA" w:rsidR="006E1ED7" w:rsidRPr="00D35A9D" w:rsidRDefault="006E1ED7" w:rsidP="00D35A9D">
      <w:pPr>
        <w:numPr>
          <w:ilvl w:val="0"/>
          <w:numId w:val="18"/>
        </w:numPr>
        <w:spacing w:line="300" w:lineRule="auto"/>
        <w:contextualSpacing/>
        <w:rPr>
          <w:rFonts w:eastAsiaTheme="minorEastAsia"/>
        </w:rPr>
      </w:pPr>
      <w:bookmarkStart w:id="2" w:name="_GoBack"/>
      <w:bookmarkEnd w:id="2"/>
      <w:r w:rsidRPr="00D35A9D">
        <w:rPr>
          <w:rFonts w:cstheme="minorHAnsi"/>
          <w:bCs/>
        </w:rPr>
        <w:t>C</w:t>
      </w:r>
      <w:r w:rsidR="002D4091" w:rsidRPr="00D35A9D">
        <w:rPr>
          <w:rFonts w:cstheme="minorHAnsi"/>
          <w:bCs/>
        </w:rPr>
        <w:t xml:space="preserve">aballero J, Lavender DL, Southwood RL, Stone RH, Osae SP, Phillips BA, Smith K, Lamb RL, </w:t>
      </w:r>
      <w:r w:rsidR="002D4091" w:rsidRPr="00D35A9D">
        <w:rPr>
          <w:rFonts w:cstheme="minorHAnsi"/>
          <w:b/>
          <w:bCs/>
        </w:rPr>
        <w:t xml:space="preserve">McElhannon MB, </w:t>
      </w:r>
      <w:r w:rsidR="002D4091" w:rsidRPr="00D35A9D">
        <w:rPr>
          <w:rFonts w:cstheme="minorHAnsi"/>
          <w:bCs/>
        </w:rPr>
        <w:t>Palmer R</w:t>
      </w:r>
      <w:r w:rsidR="002D4091" w:rsidRPr="00D35A9D">
        <w:rPr>
          <w:rFonts w:cstheme="minorHAnsi"/>
        </w:rPr>
        <w:t xml:space="preserve">. </w:t>
      </w:r>
      <w:r w:rsidR="00DD08F4" w:rsidRPr="00D35A9D">
        <w:rPr>
          <w:rFonts w:cstheme="minorHAnsi"/>
        </w:rPr>
        <w:t xml:space="preserve">Inconsistent Intelligence: Assessing </w:t>
      </w:r>
      <w:proofErr w:type="spellStart"/>
      <w:r w:rsidR="00DD08F4" w:rsidRPr="00D35A9D">
        <w:rPr>
          <w:rFonts w:cstheme="minorHAnsi"/>
        </w:rPr>
        <w:t>ChatGPT’s</w:t>
      </w:r>
      <w:proofErr w:type="spellEnd"/>
      <w:r w:rsidR="00DD08F4" w:rsidRPr="00D35A9D">
        <w:rPr>
          <w:rFonts w:cstheme="minorHAnsi"/>
        </w:rPr>
        <w:t xml:space="preserve"> Accuracy and Usefulness in Diabetes Pharmacotherapy. American College of Clinical Pharmacy Annual Meeting, Minneapolis, MN. October 2025</w:t>
      </w:r>
    </w:p>
    <w:p w14:paraId="5593D821" w14:textId="23D75B82" w:rsidR="00067B0F" w:rsidRDefault="00067B0F" w:rsidP="00067B0F">
      <w:pPr>
        <w:spacing w:after="0" w:line="240" w:lineRule="auto"/>
        <w:contextualSpacing/>
        <w:rPr>
          <w:rFonts w:eastAsia="ヒラギノ角ゴ Pro W3" w:cstheme="minorHAnsi"/>
          <w:color w:val="000000"/>
        </w:rPr>
      </w:pPr>
    </w:p>
    <w:p w14:paraId="17DE44D3" w14:textId="7266D360" w:rsidR="00067B0F" w:rsidRDefault="00067B0F" w:rsidP="00067B0F">
      <w:pPr>
        <w:spacing w:after="0" w:line="240" w:lineRule="auto"/>
        <w:contextualSpacing/>
        <w:rPr>
          <w:rFonts w:eastAsia="ヒラギノ角ゴ Pro W3" w:cstheme="minorHAnsi"/>
          <w:color w:val="000000"/>
        </w:rPr>
      </w:pPr>
    </w:p>
    <w:p w14:paraId="6DC806B4" w14:textId="0E96E2B1" w:rsidR="00067B0F" w:rsidRPr="00067B0F" w:rsidRDefault="00067B0F" w:rsidP="00067B0F">
      <w:pPr>
        <w:spacing w:after="0" w:line="240" w:lineRule="auto"/>
        <w:contextualSpacing/>
        <w:rPr>
          <w:rFonts w:eastAsia="ヒラギノ角ゴ Pro W3" w:cstheme="minorHAnsi"/>
          <w:b/>
          <w:color w:val="000000"/>
        </w:rPr>
      </w:pPr>
      <w:r>
        <w:rPr>
          <w:rFonts w:eastAsia="ヒラギノ角ゴ Pro W3" w:cstheme="minorHAnsi"/>
          <w:b/>
          <w:color w:val="000000"/>
        </w:rPr>
        <w:lastRenderedPageBreak/>
        <w:t xml:space="preserve">Selected </w:t>
      </w:r>
      <w:r w:rsidRPr="00067B0F">
        <w:rPr>
          <w:rFonts w:eastAsia="ヒラギノ角ゴ Pro W3" w:cstheme="minorHAnsi"/>
          <w:b/>
          <w:color w:val="000000"/>
        </w:rPr>
        <w:t>Presentations</w:t>
      </w:r>
    </w:p>
    <w:p w14:paraId="724DAC74" w14:textId="77777777" w:rsidR="00067B0F" w:rsidRPr="006E1ED7" w:rsidRDefault="00067B0F" w:rsidP="00067B0F">
      <w:pPr>
        <w:spacing w:after="0" w:line="240" w:lineRule="auto"/>
        <w:contextualSpacing/>
        <w:rPr>
          <w:rFonts w:eastAsia="ヒラギノ角ゴ Pro W3" w:cstheme="minorHAnsi"/>
          <w:color w:val="000000"/>
        </w:rPr>
      </w:pPr>
    </w:p>
    <w:p w14:paraId="2141757E" w14:textId="75BB33AB" w:rsidR="00B5092E" w:rsidRPr="00B5092E" w:rsidRDefault="00B5092E" w:rsidP="00EA3C57">
      <w:pPr>
        <w:pStyle w:val="ListParagraph"/>
        <w:numPr>
          <w:ilvl w:val="0"/>
          <w:numId w:val="11"/>
        </w:numPr>
        <w:rPr>
          <w:rFonts w:eastAsia="ヒラギノ角ゴ Pro W3" w:cstheme="minorHAnsi"/>
          <w:i/>
          <w:color w:val="000000"/>
        </w:rPr>
      </w:pPr>
      <w:bookmarkStart w:id="3" w:name="_Hlk213160514"/>
      <w:bookmarkStart w:id="4" w:name="_Hlk193033141"/>
      <w:r w:rsidRPr="00B5092E">
        <w:rPr>
          <w:rFonts w:eastAsia="ヒラギノ角ゴ Pro W3" w:cstheme="minorHAnsi"/>
          <w:i/>
          <w:color w:val="000000"/>
        </w:rPr>
        <w:t>STEADI As We Go! A Pharmacist’s Guide to Reducing Falls, Improving Health Outcomes and Reducing Healthcare Expenditures</w:t>
      </w:r>
      <w:r>
        <w:rPr>
          <w:rFonts w:eastAsia="ヒラギノ角ゴ Pro W3" w:cstheme="minorHAnsi"/>
          <w:i/>
          <w:color w:val="000000"/>
        </w:rPr>
        <w:t xml:space="preserve">. </w:t>
      </w:r>
      <w:r>
        <w:rPr>
          <w:rFonts w:eastAsia="ヒラギノ角ゴ Pro W3" w:cstheme="minorHAnsi"/>
          <w:color w:val="000000"/>
        </w:rPr>
        <w:t>GSHP Fall Meeting, Young Harris, GA, October 18, 2025.</w:t>
      </w:r>
    </w:p>
    <w:p w14:paraId="0D0E72DE" w14:textId="7E596B90" w:rsidR="0072191D" w:rsidRDefault="0072191D" w:rsidP="0072191D">
      <w:pPr>
        <w:pStyle w:val="ListParagraph"/>
        <w:numPr>
          <w:ilvl w:val="0"/>
          <w:numId w:val="11"/>
        </w:numPr>
        <w:rPr>
          <w:rFonts w:eastAsia="ヒラギノ角ゴ Pro W3" w:cstheme="minorHAnsi"/>
          <w:color w:val="000000"/>
        </w:rPr>
      </w:pPr>
      <w:r>
        <w:rPr>
          <w:rFonts w:eastAsia="ヒラギノ角ゴ Pro W3" w:cstheme="minorHAnsi"/>
          <w:i/>
          <w:color w:val="000000"/>
        </w:rPr>
        <w:t xml:space="preserve">UGA COP Breast Cancer Panel.  </w:t>
      </w:r>
      <w:r>
        <w:rPr>
          <w:rFonts w:eastAsia="ヒラギノ角ゴ Pro W3" w:cstheme="minorHAnsi"/>
          <w:color w:val="000000"/>
        </w:rPr>
        <w:t>UGA College of Pharmacy, Athens, GA. October 8, 2025.</w:t>
      </w:r>
    </w:p>
    <w:p w14:paraId="63230FDF" w14:textId="4AB5BF68" w:rsidR="004173CF" w:rsidRDefault="004173CF" w:rsidP="000C41CD">
      <w:pPr>
        <w:pStyle w:val="ListParagraph"/>
        <w:numPr>
          <w:ilvl w:val="0"/>
          <w:numId w:val="11"/>
        </w:numPr>
        <w:rPr>
          <w:rFonts w:eastAsia="ヒラギノ角ゴ Pro W3" w:cstheme="minorHAnsi"/>
          <w:color w:val="000000"/>
        </w:rPr>
      </w:pPr>
      <w:bookmarkStart w:id="5" w:name="_Hlk211845568"/>
      <w:r w:rsidRPr="004173CF">
        <w:rPr>
          <w:rFonts w:eastAsia="ヒラギノ角ゴ Pro W3" w:cstheme="minorHAnsi"/>
          <w:i/>
          <w:color w:val="000000"/>
        </w:rPr>
        <w:t xml:space="preserve">Leveraging Telehealth to Provide AHEC Scholars Interprofessional Clinical Experiences with Diverse </w:t>
      </w:r>
      <w:r w:rsidR="00CE295A">
        <w:rPr>
          <w:rFonts w:eastAsia="ヒラギノ角ゴ Pro W3" w:cstheme="minorHAnsi"/>
          <w:i/>
          <w:color w:val="000000"/>
        </w:rPr>
        <w:t>Patients</w:t>
      </w:r>
      <w:r>
        <w:rPr>
          <w:rFonts w:eastAsia="ヒラギノ角ゴ Pro W3" w:cstheme="minorHAnsi"/>
          <w:color w:val="000000"/>
        </w:rPr>
        <w:t xml:space="preserve">. </w:t>
      </w:r>
      <w:r w:rsidR="00CE295A">
        <w:t>Lana Brand, Jenn Dunahoo, Stacey Hoffman, Sarah Shirley Pullani &amp; Michelle McElhannon. 2</w:t>
      </w:r>
      <w:r>
        <w:rPr>
          <w:rFonts w:eastAsia="ヒラギノ角ゴ Pro W3" w:cstheme="minorHAnsi"/>
          <w:color w:val="000000"/>
        </w:rPr>
        <w:t>025 National AHEC Organization (NAO) Biennial Conference, Lexington, KY, June 19, 2025.</w:t>
      </w:r>
    </w:p>
    <w:bookmarkEnd w:id="5"/>
    <w:p w14:paraId="58497A1A" w14:textId="1A0C40EA" w:rsidR="00437D1F" w:rsidRDefault="00437D1F" w:rsidP="000C41CD">
      <w:pPr>
        <w:pStyle w:val="ListParagraph"/>
        <w:numPr>
          <w:ilvl w:val="0"/>
          <w:numId w:val="11"/>
        </w:numPr>
        <w:rPr>
          <w:rFonts w:eastAsia="ヒラギノ角ゴ Pro W3" w:cstheme="minorHAnsi"/>
          <w:color w:val="000000"/>
        </w:rPr>
      </w:pPr>
      <w:r>
        <w:rPr>
          <w:rFonts w:eastAsia="ヒラギノ角ゴ Pro W3" w:cstheme="minorHAnsi"/>
          <w:i/>
          <w:color w:val="000000"/>
        </w:rPr>
        <w:t xml:space="preserve">Utilizing Cultural Intelligence to Break Down Patient Communication Barriers. </w:t>
      </w:r>
      <w:r w:rsidR="009A623A">
        <w:rPr>
          <w:rFonts w:eastAsia="ヒラギノ角ゴ Pro W3" w:cstheme="minorHAnsi"/>
          <w:i/>
          <w:color w:val="000000"/>
        </w:rPr>
        <w:t>28</w:t>
      </w:r>
      <w:r w:rsidR="009A623A" w:rsidRPr="009A623A">
        <w:rPr>
          <w:rFonts w:eastAsia="ヒラギノ角ゴ Pro W3" w:cstheme="minorHAnsi"/>
          <w:i/>
          <w:color w:val="000000"/>
          <w:vertAlign w:val="superscript"/>
        </w:rPr>
        <w:t>th</w:t>
      </w:r>
      <w:r w:rsidR="009A623A">
        <w:rPr>
          <w:rFonts w:eastAsia="ヒラギノ角ゴ Pro W3" w:cstheme="minorHAnsi"/>
          <w:i/>
          <w:color w:val="000000"/>
        </w:rPr>
        <w:t xml:space="preserve"> </w:t>
      </w:r>
      <w:r>
        <w:rPr>
          <w:rFonts w:eastAsia="ヒラギノ角ゴ Pro W3" w:cstheme="minorHAnsi"/>
          <w:color w:val="000000"/>
        </w:rPr>
        <w:t xml:space="preserve">Florida Combined </w:t>
      </w:r>
      <w:r w:rsidR="009A623A">
        <w:rPr>
          <w:rFonts w:eastAsia="ヒラギノ角ゴ Pro W3" w:cstheme="minorHAnsi"/>
          <w:color w:val="000000"/>
        </w:rPr>
        <w:t xml:space="preserve">Otolaryngology Meeting, Boca Raton, FL, November 8, 2024. </w:t>
      </w:r>
    </w:p>
    <w:p w14:paraId="5B06634C" w14:textId="7CC2CD43" w:rsidR="00CC3FEF" w:rsidRDefault="00CC3FEF" w:rsidP="000C41CD">
      <w:pPr>
        <w:pStyle w:val="ListParagraph"/>
        <w:numPr>
          <w:ilvl w:val="0"/>
          <w:numId w:val="11"/>
        </w:numPr>
        <w:rPr>
          <w:rFonts w:eastAsia="ヒラギノ角ゴ Pro W3" w:cstheme="minorHAnsi"/>
          <w:color w:val="000000"/>
        </w:rPr>
      </w:pPr>
      <w:r>
        <w:rPr>
          <w:rFonts w:eastAsia="ヒラギノ角ゴ Pro W3" w:cstheme="minorHAnsi"/>
          <w:i/>
          <w:color w:val="000000"/>
        </w:rPr>
        <w:t xml:space="preserve">Chronic Health Conditions and Falls. </w:t>
      </w:r>
      <w:r w:rsidR="00437D1F">
        <w:rPr>
          <w:rFonts w:eastAsia="ヒラギノ角ゴ Pro W3" w:cstheme="minorHAnsi"/>
          <w:color w:val="000000"/>
        </w:rPr>
        <w:t xml:space="preserve">Fall Prevention Fridays Webinar, Georgia Department of Public Health, Emory Injury Prevention Research Center Playlist, </w:t>
      </w:r>
      <w:hyperlink r:id="rId11" w:history="1">
        <w:r w:rsidR="00437D1F" w:rsidRPr="00E71AE7">
          <w:rPr>
            <w:rStyle w:val="Hyperlink"/>
            <w:rFonts w:eastAsia="ヒラギノ角ゴ Pro W3" w:cstheme="minorHAnsi"/>
          </w:rPr>
          <w:t>https://www.youtube.com/watch?v=6_kzHuiojsI</w:t>
        </w:r>
      </w:hyperlink>
      <w:r w:rsidR="00437D1F">
        <w:rPr>
          <w:rFonts w:eastAsia="ヒラギノ角ゴ Pro W3" w:cstheme="minorHAnsi"/>
          <w:color w:val="000000"/>
        </w:rPr>
        <w:t>, September 20, 2024.</w:t>
      </w:r>
    </w:p>
    <w:p w14:paraId="40B4EDAA" w14:textId="4D874F9F" w:rsidR="000C41CD" w:rsidRDefault="000C41CD" w:rsidP="000C41CD">
      <w:pPr>
        <w:pStyle w:val="ListParagraph"/>
        <w:numPr>
          <w:ilvl w:val="0"/>
          <w:numId w:val="11"/>
        </w:numPr>
        <w:rPr>
          <w:rFonts w:eastAsia="ヒラギノ角ゴ Pro W3" w:cstheme="minorHAnsi"/>
          <w:color w:val="000000"/>
        </w:rPr>
      </w:pPr>
      <w:r w:rsidRPr="000C41CD">
        <w:rPr>
          <w:rFonts w:eastAsia="ヒラギノ角ゴ Pro W3" w:cstheme="minorHAnsi"/>
          <w:i/>
          <w:color w:val="000000"/>
        </w:rPr>
        <w:t xml:space="preserve">AI:  To </w:t>
      </w:r>
      <w:proofErr w:type="spellStart"/>
      <w:r w:rsidRPr="000C41CD">
        <w:rPr>
          <w:rFonts w:eastAsia="ヒラギノ角ゴ Pro W3" w:cstheme="minorHAnsi"/>
          <w:i/>
          <w:color w:val="000000"/>
        </w:rPr>
        <w:t>chatGPT</w:t>
      </w:r>
      <w:proofErr w:type="spellEnd"/>
      <w:r w:rsidRPr="000C41CD">
        <w:rPr>
          <w:rFonts w:eastAsia="ヒラギノ角ゴ Pro W3" w:cstheme="minorHAnsi"/>
          <w:i/>
          <w:color w:val="000000"/>
        </w:rPr>
        <w:t xml:space="preserve"> or not to </w:t>
      </w:r>
      <w:proofErr w:type="spellStart"/>
      <w:r w:rsidRPr="000C41CD">
        <w:rPr>
          <w:rFonts w:eastAsia="ヒラギノ角ゴ Pro W3" w:cstheme="minorHAnsi"/>
          <w:i/>
          <w:color w:val="000000"/>
        </w:rPr>
        <w:t>chatGPT</w:t>
      </w:r>
      <w:proofErr w:type="spellEnd"/>
      <w:r w:rsidRPr="000C41CD">
        <w:rPr>
          <w:rFonts w:eastAsia="ヒラギノ角ゴ Pro W3" w:cstheme="minorHAnsi"/>
          <w:i/>
          <w:color w:val="000000"/>
        </w:rPr>
        <w:t>- That is the Question.</w:t>
      </w:r>
      <w:r>
        <w:rPr>
          <w:rFonts w:eastAsia="ヒラギノ角ゴ Pro W3" w:cstheme="minorHAnsi"/>
          <w:color w:val="000000"/>
        </w:rPr>
        <w:t xml:space="preserve">  GSHP Summer Meeting, Amelia Island, Fl, July 13, 2024.</w:t>
      </w:r>
    </w:p>
    <w:p w14:paraId="1420A63E" w14:textId="063F2D2E" w:rsidR="0075105D" w:rsidRPr="0075105D" w:rsidRDefault="002B0A37" w:rsidP="000C41CD">
      <w:pPr>
        <w:pStyle w:val="ListParagraph"/>
        <w:numPr>
          <w:ilvl w:val="0"/>
          <w:numId w:val="11"/>
        </w:numPr>
        <w:rPr>
          <w:rFonts w:eastAsia="ヒラギノ角ゴ Pro W3" w:cstheme="minorHAnsi"/>
          <w:color w:val="000000"/>
        </w:rPr>
      </w:pPr>
      <w:proofErr w:type="spellStart"/>
      <w:r w:rsidRPr="0075105D">
        <w:rPr>
          <w:rFonts w:eastAsia="ヒラギノ角ゴ Pro W3" w:cstheme="minorHAnsi"/>
          <w:i/>
          <w:color w:val="000000"/>
        </w:rPr>
        <w:t>Ozempic</w:t>
      </w:r>
      <w:proofErr w:type="spellEnd"/>
      <w:r w:rsidRPr="0075105D">
        <w:rPr>
          <w:rFonts w:eastAsia="ヒラギノ角ゴ Pro W3" w:cstheme="minorHAnsi"/>
          <w:i/>
          <w:color w:val="000000"/>
        </w:rPr>
        <w:t xml:space="preserve"> for Obesity? </w:t>
      </w:r>
      <w:r w:rsidR="00E53020" w:rsidRPr="0075105D">
        <w:rPr>
          <w:rFonts w:eastAsia="ヒラギノ角ゴ Pro W3" w:cstheme="minorHAnsi"/>
          <w:i/>
          <w:color w:val="000000"/>
        </w:rPr>
        <w:t>Facts and Myths, Risks and Benefits.</w:t>
      </w:r>
      <w:r w:rsidR="00E53020" w:rsidRPr="0075105D">
        <w:rPr>
          <w:rFonts w:eastAsia="ヒラギノ角ゴ Pro W3" w:cstheme="minorHAnsi"/>
          <w:color w:val="000000"/>
        </w:rPr>
        <w:t xml:space="preserve">  </w:t>
      </w:r>
      <w:proofErr w:type="spellStart"/>
      <w:r w:rsidR="00E53020" w:rsidRPr="0075105D">
        <w:rPr>
          <w:rFonts w:eastAsia="ヒラギノ角ゴ Pro W3" w:cstheme="minorHAnsi"/>
          <w:color w:val="000000"/>
        </w:rPr>
        <w:t>Olli</w:t>
      </w:r>
      <w:r w:rsidR="0075105D" w:rsidRPr="0075105D">
        <w:rPr>
          <w:rFonts w:eastAsia="ヒラギノ角ゴ Pro W3" w:cstheme="minorHAnsi"/>
          <w:color w:val="000000"/>
        </w:rPr>
        <w:t>@UGA</w:t>
      </w:r>
      <w:proofErr w:type="spellEnd"/>
      <w:r w:rsidR="0075105D" w:rsidRPr="0075105D">
        <w:rPr>
          <w:rFonts w:eastAsia="ヒラギノ角ゴ Pro W3" w:cstheme="minorHAnsi"/>
          <w:color w:val="000000"/>
        </w:rPr>
        <w:t xml:space="preserve">, </w:t>
      </w:r>
      <w:r w:rsidR="0075105D" w:rsidRPr="0075105D">
        <w:rPr>
          <w:rFonts w:ascii="Arial" w:hAnsi="Arial" w:cs="Arial"/>
          <w:color w:val="000000"/>
          <w:sz w:val="21"/>
          <w:szCs w:val="21"/>
          <w:shd w:val="clear" w:color="auto" w:fill="FFFFFF"/>
        </w:rPr>
        <w:t>Osher Lifelong Learning Institutes, Athens, GA, April 17, 2024.</w:t>
      </w:r>
    </w:p>
    <w:bookmarkEnd w:id="3"/>
    <w:bookmarkEnd w:id="4"/>
    <w:p w14:paraId="389BDE70" w14:textId="77777777" w:rsidR="00067B0F" w:rsidRDefault="004C5AE7" w:rsidP="007B3481">
      <w:pPr>
        <w:pStyle w:val="ListParagraph"/>
        <w:numPr>
          <w:ilvl w:val="0"/>
          <w:numId w:val="11"/>
        </w:numPr>
        <w:spacing w:after="0" w:line="240" w:lineRule="auto"/>
        <w:rPr>
          <w:rFonts w:eastAsia="ヒラギノ角ゴ Pro W3" w:cstheme="minorHAnsi"/>
          <w:color w:val="000000"/>
        </w:rPr>
      </w:pPr>
      <w:r w:rsidRPr="00067B0F">
        <w:rPr>
          <w:rFonts w:eastAsia="ヒラギノ角ゴ Pro W3" w:cstheme="minorHAnsi"/>
          <w:i/>
          <w:color w:val="000000"/>
        </w:rPr>
        <w:t xml:space="preserve">Managing Patients with Chronic Diseases that Impact Auditory Health. </w:t>
      </w:r>
      <w:r w:rsidRPr="00067B0F">
        <w:rPr>
          <w:rFonts w:eastAsia="ヒラギノ角ゴ Pro W3" w:cstheme="minorHAnsi"/>
          <w:color w:val="000000"/>
        </w:rPr>
        <w:t>Expert panel discussion, 27th Annual Florida Combined Otolaryngology Meeting, Orlando, FL, November 4, 2023.</w:t>
      </w:r>
    </w:p>
    <w:p w14:paraId="21D2696C" w14:textId="5E1722B8" w:rsidR="004C5AE7" w:rsidRPr="00067B0F" w:rsidRDefault="004C5AE7" w:rsidP="007B3481">
      <w:pPr>
        <w:pStyle w:val="ListParagraph"/>
        <w:numPr>
          <w:ilvl w:val="0"/>
          <w:numId w:val="11"/>
        </w:numPr>
        <w:spacing w:after="0" w:line="240" w:lineRule="auto"/>
        <w:rPr>
          <w:rFonts w:eastAsia="ヒラギノ角ゴ Pro W3" w:cstheme="minorHAnsi"/>
          <w:color w:val="000000"/>
        </w:rPr>
      </w:pPr>
      <w:r w:rsidRPr="00067B0F">
        <w:rPr>
          <w:rFonts w:eastAsia="ヒラギノ角ゴ Pro W3" w:cstheme="minorHAnsi"/>
          <w:i/>
          <w:color w:val="000000"/>
        </w:rPr>
        <w:t xml:space="preserve">Exploring the Link Between Diabetes, Pharmacology and Auditory Comorbidities.  </w:t>
      </w:r>
      <w:bookmarkStart w:id="6" w:name="_Hlk150434863"/>
      <w:r w:rsidRPr="00067B0F">
        <w:rPr>
          <w:rFonts w:eastAsia="ヒラギノ角ゴ Pro W3" w:cstheme="minorHAnsi"/>
          <w:color w:val="000000"/>
        </w:rPr>
        <w:t>27</w:t>
      </w:r>
      <w:r w:rsidRPr="00067B0F">
        <w:rPr>
          <w:rFonts w:eastAsia="ヒラギノ角ゴ Pro W3" w:cstheme="minorHAnsi"/>
          <w:color w:val="000000"/>
          <w:vertAlign w:val="superscript"/>
        </w:rPr>
        <w:t>th</w:t>
      </w:r>
      <w:r w:rsidRPr="00067B0F">
        <w:rPr>
          <w:rFonts w:eastAsia="ヒラギノ角ゴ Pro W3" w:cstheme="minorHAnsi"/>
          <w:color w:val="000000"/>
        </w:rPr>
        <w:t xml:space="preserve"> Annual Florida Combined Otolaryngology Meeting, Orlando, FL, November 3, 2023.</w:t>
      </w:r>
    </w:p>
    <w:bookmarkEnd w:id="6"/>
    <w:p w14:paraId="06B7B1B3" w14:textId="02340C8F" w:rsidR="001518FE" w:rsidRDefault="001518FE" w:rsidP="00315BDA">
      <w:pPr>
        <w:numPr>
          <w:ilvl w:val="0"/>
          <w:numId w:val="11"/>
        </w:numPr>
        <w:spacing w:after="0" w:line="240" w:lineRule="auto"/>
        <w:rPr>
          <w:rFonts w:eastAsia="ヒラギノ角ゴ Pro W3" w:cstheme="minorHAnsi"/>
          <w:color w:val="000000"/>
        </w:rPr>
      </w:pPr>
      <w:r>
        <w:rPr>
          <w:rFonts w:eastAsia="ヒラギノ角ゴ Pro W3" w:cstheme="minorHAnsi"/>
          <w:i/>
          <w:color w:val="000000"/>
        </w:rPr>
        <w:t xml:space="preserve">Growing Cultural Intelligence.  </w:t>
      </w:r>
      <w:r>
        <w:rPr>
          <w:rFonts w:eastAsia="ヒラギノ角ゴ Pro W3" w:cstheme="minorHAnsi"/>
          <w:color w:val="000000"/>
        </w:rPr>
        <w:t>GSHP Fall Meeting, Young Harris, GA, October 21, 2023.</w:t>
      </w:r>
    </w:p>
    <w:p w14:paraId="61BE8BB1" w14:textId="6C0BCD5A" w:rsidR="00477B2D" w:rsidRDefault="00477B2D" w:rsidP="00315BDA">
      <w:pPr>
        <w:numPr>
          <w:ilvl w:val="0"/>
          <w:numId w:val="11"/>
        </w:numPr>
        <w:spacing w:after="0" w:line="240" w:lineRule="auto"/>
        <w:rPr>
          <w:rFonts w:eastAsia="ヒラギノ角ゴ Pro W3" w:cstheme="minorHAnsi"/>
          <w:color w:val="000000"/>
        </w:rPr>
      </w:pPr>
      <w:bookmarkStart w:id="7" w:name="_Hlk213160742"/>
      <w:r>
        <w:rPr>
          <w:rFonts w:eastAsia="ヒラギノ角ゴ Pro W3" w:cstheme="minorHAnsi"/>
          <w:i/>
          <w:color w:val="000000"/>
        </w:rPr>
        <w:t xml:space="preserve">Addressing Diabetes and Finding the Unicorn:  Rural Communities, Clinical Faculty and Student Experiences. </w:t>
      </w:r>
      <w:r>
        <w:rPr>
          <w:rFonts w:eastAsia="ヒラギノ角ゴ Pro W3" w:cstheme="minorHAnsi"/>
          <w:color w:val="000000"/>
        </w:rPr>
        <w:t xml:space="preserve">Converge International Rural Health Symposium, virtual symposium with </w:t>
      </w:r>
      <w:r w:rsidRPr="00477B2D">
        <w:rPr>
          <w:rFonts w:eastAsia="ヒラギノ角ゴ Pro W3" w:cstheme="minorHAnsi"/>
          <w:color w:val="000000"/>
        </w:rPr>
        <w:t>Augusta University, University of Aberdeen, University of Georgia College of Pharmacy, and NHS Education for Scotland </w:t>
      </w:r>
      <w:hyperlink r:id="rId12" w:history="1">
        <w:r w:rsidRPr="00477B2D">
          <w:rPr>
            <w:rStyle w:val="Hyperlink"/>
            <w:rFonts w:eastAsia="ヒラギノ角ゴ Pro W3" w:cstheme="minorHAnsi"/>
          </w:rPr>
          <w:t>(NES)</w:t>
        </w:r>
      </w:hyperlink>
      <w:r>
        <w:rPr>
          <w:rFonts w:eastAsia="ヒラギノ角ゴ Pro W3" w:cstheme="minorHAnsi"/>
          <w:color w:val="000000"/>
        </w:rPr>
        <w:t>.  November 3, 2022.</w:t>
      </w:r>
    </w:p>
    <w:bookmarkEnd w:id="7"/>
    <w:p w14:paraId="2EAA599B" w14:textId="407085F3" w:rsidR="00D27243" w:rsidRPr="00D27243" w:rsidRDefault="00D27243" w:rsidP="00315BDA">
      <w:pPr>
        <w:numPr>
          <w:ilvl w:val="0"/>
          <w:numId w:val="11"/>
        </w:numPr>
        <w:spacing w:after="0" w:line="240" w:lineRule="auto"/>
        <w:rPr>
          <w:rFonts w:eastAsia="ヒラギノ角ゴ Pro W3" w:cstheme="minorHAnsi"/>
          <w:color w:val="000000"/>
        </w:rPr>
      </w:pPr>
      <w:r>
        <w:rPr>
          <w:rFonts w:eastAsia="ヒラギノ角ゴ Pro W3" w:cstheme="minorHAnsi"/>
          <w:i/>
          <w:color w:val="000000"/>
        </w:rPr>
        <w:t xml:space="preserve">Crucial Conversations: An Overview for Pharmacy.  </w:t>
      </w:r>
      <w:r>
        <w:rPr>
          <w:rFonts w:eastAsia="ヒラギノ角ゴ Pro W3" w:cstheme="minorHAnsi"/>
          <w:color w:val="000000"/>
        </w:rPr>
        <w:t>SNPHA National Conference, Rite Aid Leadership Academy, Atlanta, GA.  July 1, 2022.</w:t>
      </w:r>
    </w:p>
    <w:p w14:paraId="14DA0B91" w14:textId="77777777" w:rsidR="00315BDA" w:rsidRPr="00315BDA" w:rsidRDefault="00315BDA" w:rsidP="00315BDA">
      <w:pPr>
        <w:numPr>
          <w:ilvl w:val="0"/>
          <w:numId w:val="11"/>
        </w:numPr>
        <w:spacing w:after="0" w:line="240" w:lineRule="auto"/>
        <w:rPr>
          <w:rFonts w:eastAsia="ヒラギノ角ゴ Pro W3" w:cstheme="minorHAnsi"/>
          <w:color w:val="000000"/>
        </w:rPr>
      </w:pPr>
      <w:r w:rsidRPr="00315BDA">
        <w:rPr>
          <w:rFonts w:eastAsia="ヒラギノ角ゴ Pro W3" w:cstheme="minorHAnsi"/>
          <w:i/>
          <w:color w:val="000000"/>
        </w:rPr>
        <w:t xml:space="preserve">Diabetes and the Audiological Monitoring of Ototoxicity. </w:t>
      </w:r>
      <w:r w:rsidRPr="00315BDA">
        <w:rPr>
          <w:rFonts w:eastAsia="ヒラギノ角ゴ Pro W3" w:cstheme="minorHAnsi"/>
          <w:color w:val="000000"/>
        </w:rPr>
        <w:t>GSHP Spring Meeting, Savannah, GA, March 10, 2019.</w:t>
      </w:r>
    </w:p>
    <w:p w14:paraId="25565382" w14:textId="77777777" w:rsidR="00315BDA" w:rsidRPr="00315BDA" w:rsidRDefault="00315BDA" w:rsidP="00315BDA">
      <w:pPr>
        <w:numPr>
          <w:ilvl w:val="0"/>
          <w:numId w:val="11"/>
        </w:numPr>
        <w:spacing w:after="0" w:line="240" w:lineRule="auto"/>
        <w:rPr>
          <w:rFonts w:eastAsia="ヒラギノ角ゴ Pro W3" w:cstheme="minorHAnsi"/>
          <w:color w:val="000000"/>
        </w:rPr>
      </w:pPr>
      <w:r w:rsidRPr="00315BDA">
        <w:rPr>
          <w:rFonts w:eastAsia="ヒラギノ角ゴ Pro W3" w:cstheme="minorHAnsi"/>
          <w:i/>
          <w:color w:val="000000"/>
        </w:rPr>
        <w:t xml:space="preserve">Cancer, Treatments and Ototoxicity. </w:t>
      </w:r>
      <w:proofErr w:type="spellStart"/>
      <w:r w:rsidRPr="00315BDA">
        <w:rPr>
          <w:rFonts w:eastAsia="ヒラギノ角ゴ Pro W3" w:cstheme="minorHAnsi"/>
          <w:color w:val="000000"/>
        </w:rPr>
        <w:t>AuDacity</w:t>
      </w:r>
      <w:proofErr w:type="spellEnd"/>
      <w:r w:rsidRPr="00315BDA">
        <w:rPr>
          <w:rFonts w:eastAsia="ヒラギノ角ゴ Pro W3" w:cstheme="minorHAnsi"/>
          <w:color w:val="000000"/>
        </w:rPr>
        <w:t xml:space="preserve"> Conference of the American Doctors of Audiology, Orlando, FL, October 2018</w:t>
      </w:r>
    </w:p>
    <w:p w14:paraId="39977F93" w14:textId="77777777" w:rsidR="00315BDA" w:rsidRPr="00315BDA" w:rsidRDefault="00315BDA" w:rsidP="00315BDA">
      <w:pPr>
        <w:numPr>
          <w:ilvl w:val="0"/>
          <w:numId w:val="11"/>
        </w:numPr>
        <w:spacing w:after="0" w:line="240" w:lineRule="auto"/>
        <w:rPr>
          <w:rFonts w:eastAsia="ヒラギノ角ゴ Pro W3" w:cstheme="minorHAnsi"/>
          <w:i/>
          <w:color w:val="000000"/>
        </w:rPr>
      </w:pPr>
      <w:r w:rsidRPr="00315BDA">
        <w:rPr>
          <w:rFonts w:eastAsia="ヒラギノ角ゴ Pro W3" w:cstheme="minorHAnsi"/>
          <w:i/>
          <w:color w:val="000000"/>
        </w:rPr>
        <w:t>Diabetes and Audiological Monitoring of Ototoxic/</w:t>
      </w:r>
      <w:proofErr w:type="spellStart"/>
      <w:r w:rsidRPr="00315BDA">
        <w:rPr>
          <w:rFonts w:eastAsia="ヒラギノ角ゴ Pro W3" w:cstheme="minorHAnsi"/>
          <w:i/>
          <w:color w:val="000000"/>
        </w:rPr>
        <w:t>Vestibulotoxic</w:t>
      </w:r>
      <w:proofErr w:type="spellEnd"/>
      <w:r w:rsidRPr="00315BDA">
        <w:rPr>
          <w:rFonts w:eastAsia="ヒラギノ角ゴ Pro W3" w:cstheme="minorHAnsi"/>
          <w:i/>
          <w:color w:val="000000"/>
        </w:rPr>
        <w:t xml:space="preserve"> Medications.</w:t>
      </w:r>
      <w:r w:rsidRPr="00315BDA">
        <w:rPr>
          <w:rFonts w:eastAsia="ヒラギノ角ゴ Pro W3" w:cstheme="minorHAnsi"/>
          <w:color w:val="000000"/>
        </w:rPr>
        <w:t xml:space="preserve"> The Audiology Project, June 26, 2018 Webinar, .1 CEU.</w:t>
      </w:r>
      <w:r w:rsidRPr="00315BDA">
        <w:rPr>
          <w:rFonts w:eastAsia="ヒラギノ角ゴ Pro W3" w:cstheme="minorHAnsi"/>
          <w:i/>
          <w:color w:val="000000"/>
        </w:rPr>
        <w:t xml:space="preserve"> </w:t>
      </w:r>
    </w:p>
    <w:p w14:paraId="73643397" w14:textId="77777777" w:rsidR="00315BDA" w:rsidRPr="00315BDA" w:rsidRDefault="00315BDA" w:rsidP="00315BDA">
      <w:pPr>
        <w:numPr>
          <w:ilvl w:val="0"/>
          <w:numId w:val="11"/>
        </w:numPr>
        <w:spacing w:after="0" w:line="240" w:lineRule="auto"/>
        <w:rPr>
          <w:rFonts w:eastAsia="ヒラギノ角ゴ Pro W3" w:cstheme="minorHAnsi"/>
          <w:color w:val="000000"/>
        </w:rPr>
      </w:pPr>
      <w:r w:rsidRPr="00315BDA">
        <w:rPr>
          <w:rFonts w:eastAsia="ヒラギノ角ゴ Pro W3" w:cstheme="minorHAnsi"/>
          <w:i/>
          <w:color w:val="000000"/>
        </w:rPr>
        <w:t xml:space="preserve">The Anticoagulation Management Continuum of Care, </w:t>
      </w:r>
      <w:r w:rsidRPr="00315BDA">
        <w:rPr>
          <w:rFonts w:eastAsia="ヒラギノ角ゴ Pro W3" w:cstheme="minorHAnsi"/>
          <w:color w:val="000000"/>
        </w:rPr>
        <w:t xml:space="preserve">2008 Ansel Symposium, UGA College of Pharmacy, Athens, GA, September 2008. </w:t>
      </w:r>
    </w:p>
    <w:p w14:paraId="6040897B" w14:textId="77777777" w:rsidR="00315BDA" w:rsidRPr="00315BDA" w:rsidRDefault="00315BDA" w:rsidP="00315BDA">
      <w:pPr>
        <w:numPr>
          <w:ilvl w:val="0"/>
          <w:numId w:val="11"/>
        </w:numPr>
        <w:spacing w:after="0" w:line="240" w:lineRule="auto"/>
        <w:rPr>
          <w:rFonts w:eastAsia="ヒラギノ角ゴ Pro W3" w:cstheme="minorHAnsi"/>
          <w:color w:val="000000"/>
        </w:rPr>
      </w:pPr>
      <w:r w:rsidRPr="00315BDA">
        <w:rPr>
          <w:rFonts w:eastAsia="ヒラギノ角ゴ Pro W3" w:cstheme="minorHAnsi"/>
          <w:i/>
          <w:color w:val="000000"/>
        </w:rPr>
        <w:t xml:space="preserve">Riding the Radio Waves:  The Ups and Downs of Pharmacy Care Clinic Promotions, </w:t>
      </w:r>
      <w:r w:rsidRPr="00315BDA">
        <w:rPr>
          <w:rFonts w:eastAsia="ヒラギノ角ゴ Pro W3" w:cstheme="minorHAnsi"/>
          <w:color w:val="000000"/>
        </w:rPr>
        <w:t>ASHP Midyear Meeting Clinical Pearls Session, Las Vegas, NV, December 2005</w:t>
      </w:r>
    </w:p>
    <w:p w14:paraId="3E81FCE6" w14:textId="77777777" w:rsidR="00ED0B8D" w:rsidRDefault="00ED0B8D" w:rsidP="00315BDA">
      <w:pPr>
        <w:spacing w:after="0" w:line="240" w:lineRule="auto"/>
        <w:rPr>
          <w:rFonts w:eastAsia="ヒラギノ角ゴ Pro W3" w:cstheme="minorHAnsi"/>
          <w:b/>
          <w:color w:val="000000"/>
        </w:rPr>
      </w:pPr>
    </w:p>
    <w:sectPr w:rsidR="00ED0B8D" w:rsidSect="00AF65FF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C605D" w14:textId="77777777" w:rsidR="00EA3C57" w:rsidRDefault="00EA3C57" w:rsidP="00AF65FF">
      <w:pPr>
        <w:spacing w:after="0" w:line="240" w:lineRule="auto"/>
      </w:pPr>
      <w:r>
        <w:separator/>
      </w:r>
    </w:p>
  </w:endnote>
  <w:endnote w:type="continuationSeparator" w:id="0">
    <w:p w14:paraId="1C6A4086" w14:textId="77777777" w:rsidR="00EA3C57" w:rsidRDefault="00EA3C57" w:rsidP="00AF65FF">
      <w:pPr>
        <w:spacing w:after="0" w:line="240" w:lineRule="auto"/>
      </w:pPr>
      <w:r>
        <w:continuationSeparator/>
      </w:r>
    </w:p>
  </w:endnote>
  <w:endnote w:type="continuationNotice" w:id="1">
    <w:p w14:paraId="586E0921" w14:textId="77777777" w:rsidR="00EA3C57" w:rsidRDefault="00EA3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V Bol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9579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88107" w14:textId="3CE7E081" w:rsidR="00EA3C57" w:rsidRDefault="00EA3C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94ACE8C" w14:textId="77777777" w:rsidR="00EA3C57" w:rsidRDefault="00EA3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13C81" w14:textId="77777777" w:rsidR="00EA3C57" w:rsidRDefault="00EA3C57" w:rsidP="00AF65FF">
      <w:pPr>
        <w:spacing w:after="0" w:line="240" w:lineRule="auto"/>
      </w:pPr>
      <w:r>
        <w:separator/>
      </w:r>
    </w:p>
  </w:footnote>
  <w:footnote w:type="continuationSeparator" w:id="0">
    <w:p w14:paraId="69B01021" w14:textId="77777777" w:rsidR="00EA3C57" w:rsidRDefault="00EA3C57" w:rsidP="00AF65FF">
      <w:pPr>
        <w:spacing w:after="0" w:line="240" w:lineRule="auto"/>
      </w:pPr>
      <w:r>
        <w:continuationSeparator/>
      </w:r>
    </w:p>
  </w:footnote>
  <w:footnote w:type="continuationNotice" w:id="1">
    <w:p w14:paraId="7D3C1564" w14:textId="77777777" w:rsidR="00EA3C57" w:rsidRDefault="00EA3C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45652" w14:textId="77777777" w:rsidR="00EA3C57" w:rsidRDefault="00EA3C57">
    <w:pPr>
      <w:pStyle w:val="Header"/>
    </w:pPr>
    <w:r>
      <w:t>M.McElhannon, Curriculum Vitae</w:t>
    </w:r>
  </w:p>
  <w:p w14:paraId="12D056D7" w14:textId="77777777" w:rsidR="00EA3C57" w:rsidRDefault="00EA3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082"/>
    <w:multiLevelType w:val="hybridMultilevel"/>
    <w:tmpl w:val="BEE61EC8"/>
    <w:lvl w:ilvl="0" w:tplc="589A67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52E4E"/>
    <w:multiLevelType w:val="hybridMultilevel"/>
    <w:tmpl w:val="64F44480"/>
    <w:lvl w:ilvl="0" w:tplc="73B8EC9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46C6B"/>
    <w:multiLevelType w:val="hybridMultilevel"/>
    <w:tmpl w:val="4CA6EE36"/>
    <w:lvl w:ilvl="0" w:tplc="589A67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F0F93"/>
    <w:multiLevelType w:val="hybridMultilevel"/>
    <w:tmpl w:val="4C64F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A67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3ACD"/>
    <w:multiLevelType w:val="hybridMultilevel"/>
    <w:tmpl w:val="D1BE0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A67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259F"/>
    <w:multiLevelType w:val="hybridMultilevel"/>
    <w:tmpl w:val="2DB0F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84B9B"/>
    <w:multiLevelType w:val="hybridMultilevel"/>
    <w:tmpl w:val="BC8A879A"/>
    <w:lvl w:ilvl="0" w:tplc="6440835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857AB"/>
    <w:multiLevelType w:val="hybridMultilevel"/>
    <w:tmpl w:val="0742C67E"/>
    <w:lvl w:ilvl="0" w:tplc="589A67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F41D93"/>
    <w:multiLevelType w:val="hybridMultilevel"/>
    <w:tmpl w:val="C57A6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B78A7"/>
    <w:multiLevelType w:val="hybridMultilevel"/>
    <w:tmpl w:val="FE6C0A22"/>
    <w:lvl w:ilvl="0" w:tplc="589A674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371B5B"/>
    <w:multiLevelType w:val="hybridMultilevel"/>
    <w:tmpl w:val="62EC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A67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B5EEF"/>
    <w:multiLevelType w:val="hybridMultilevel"/>
    <w:tmpl w:val="CF64E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6BA3"/>
    <w:multiLevelType w:val="hybridMultilevel"/>
    <w:tmpl w:val="14A20B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D51FD0"/>
    <w:multiLevelType w:val="hybridMultilevel"/>
    <w:tmpl w:val="EFD0C4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D7863"/>
    <w:multiLevelType w:val="hybridMultilevel"/>
    <w:tmpl w:val="993C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01327"/>
    <w:multiLevelType w:val="hybridMultilevel"/>
    <w:tmpl w:val="D41CD00E"/>
    <w:lvl w:ilvl="0" w:tplc="589A674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B93AB6"/>
    <w:multiLevelType w:val="hybridMultilevel"/>
    <w:tmpl w:val="5FE6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A67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D4DD6"/>
    <w:multiLevelType w:val="hybridMultilevel"/>
    <w:tmpl w:val="F8E61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02C6"/>
    <w:multiLevelType w:val="hybridMultilevel"/>
    <w:tmpl w:val="FAC27770"/>
    <w:lvl w:ilvl="0" w:tplc="28B2A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490CE7"/>
    <w:multiLevelType w:val="hybridMultilevel"/>
    <w:tmpl w:val="453C5DB0"/>
    <w:lvl w:ilvl="0" w:tplc="589A674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8"/>
  </w:num>
  <w:num w:numId="5">
    <w:abstractNumId w:val="15"/>
  </w:num>
  <w:num w:numId="6">
    <w:abstractNumId w:val="7"/>
  </w:num>
  <w:num w:numId="7">
    <w:abstractNumId w:val="9"/>
  </w:num>
  <w:num w:numId="8">
    <w:abstractNumId w:val="19"/>
  </w:num>
  <w:num w:numId="9">
    <w:abstractNumId w:val="1"/>
  </w:num>
  <w:num w:numId="10">
    <w:abstractNumId w:val="13"/>
  </w:num>
  <w:num w:numId="11">
    <w:abstractNumId w:val="6"/>
  </w:num>
  <w:num w:numId="12">
    <w:abstractNumId w:val="10"/>
  </w:num>
  <w:num w:numId="13">
    <w:abstractNumId w:val="16"/>
  </w:num>
  <w:num w:numId="14">
    <w:abstractNumId w:val="4"/>
  </w:num>
  <w:num w:numId="15">
    <w:abstractNumId w:val="3"/>
  </w:num>
  <w:num w:numId="16">
    <w:abstractNumId w:val="14"/>
  </w:num>
  <w:num w:numId="17">
    <w:abstractNumId w:val="11"/>
  </w:num>
  <w:num w:numId="18">
    <w:abstractNumId w:val="12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DA"/>
    <w:rsid w:val="00000B9D"/>
    <w:rsid w:val="00005FCA"/>
    <w:rsid w:val="000541F4"/>
    <w:rsid w:val="00060399"/>
    <w:rsid w:val="0006124D"/>
    <w:rsid w:val="00067B0F"/>
    <w:rsid w:val="00076106"/>
    <w:rsid w:val="00081EB0"/>
    <w:rsid w:val="0008652D"/>
    <w:rsid w:val="000A6F85"/>
    <w:rsid w:val="000C41CD"/>
    <w:rsid w:val="0010643D"/>
    <w:rsid w:val="001242F1"/>
    <w:rsid w:val="00126053"/>
    <w:rsid w:val="00130C97"/>
    <w:rsid w:val="00142681"/>
    <w:rsid w:val="001436F7"/>
    <w:rsid w:val="001518FE"/>
    <w:rsid w:val="00156BF1"/>
    <w:rsid w:val="001651C4"/>
    <w:rsid w:val="00181118"/>
    <w:rsid w:val="001A3E57"/>
    <w:rsid w:val="001B7EBD"/>
    <w:rsid w:val="001C70AB"/>
    <w:rsid w:val="001C7BD1"/>
    <w:rsid w:val="001D1083"/>
    <w:rsid w:val="001E36A0"/>
    <w:rsid w:val="00226944"/>
    <w:rsid w:val="00227A6C"/>
    <w:rsid w:val="00232114"/>
    <w:rsid w:val="002424C8"/>
    <w:rsid w:val="00250C49"/>
    <w:rsid w:val="0026431C"/>
    <w:rsid w:val="00266A4A"/>
    <w:rsid w:val="0026779F"/>
    <w:rsid w:val="00271477"/>
    <w:rsid w:val="00271FB2"/>
    <w:rsid w:val="00281B14"/>
    <w:rsid w:val="002A6E10"/>
    <w:rsid w:val="002B0A37"/>
    <w:rsid w:val="002B142F"/>
    <w:rsid w:val="002B3AD6"/>
    <w:rsid w:val="002D11DF"/>
    <w:rsid w:val="002D4091"/>
    <w:rsid w:val="002F16E6"/>
    <w:rsid w:val="003102CA"/>
    <w:rsid w:val="00315BDA"/>
    <w:rsid w:val="00363FAA"/>
    <w:rsid w:val="00374402"/>
    <w:rsid w:val="003842F5"/>
    <w:rsid w:val="00385475"/>
    <w:rsid w:val="00386523"/>
    <w:rsid w:val="00386D1C"/>
    <w:rsid w:val="00404779"/>
    <w:rsid w:val="004173CF"/>
    <w:rsid w:val="00420606"/>
    <w:rsid w:val="00423704"/>
    <w:rsid w:val="00437D1F"/>
    <w:rsid w:val="00470900"/>
    <w:rsid w:val="004709CB"/>
    <w:rsid w:val="00477B2D"/>
    <w:rsid w:val="00483A19"/>
    <w:rsid w:val="00491104"/>
    <w:rsid w:val="004A52D8"/>
    <w:rsid w:val="004C5AE7"/>
    <w:rsid w:val="00506C6A"/>
    <w:rsid w:val="00527D53"/>
    <w:rsid w:val="00552757"/>
    <w:rsid w:val="0055539E"/>
    <w:rsid w:val="005702EA"/>
    <w:rsid w:val="0057142B"/>
    <w:rsid w:val="005A28C1"/>
    <w:rsid w:val="005A3FF4"/>
    <w:rsid w:val="005A63FF"/>
    <w:rsid w:val="005A76F6"/>
    <w:rsid w:val="005B60FB"/>
    <w:rsid w:val="00607627"/>
    <w:rsid w:val="006105D1"/>
    <w:rsid w:val="00613550"/>
    <w:rsid w:val="00616F85"/>
    <w:rsid w:val="00654C4B"/>
    <w:rsid w:val="00663362"/>
    <w:rsid w:val="00666F53"/>
    <w:rsid w:val="006727BD"/>
    <w:rsid w:val="00673C7D"/>
    <w:rsid w:val="00680B71"/>
    <w:rsid w:val="006E1ED7"/>
    <w:rsid w:val="006F3D47"/>
    <w:rsid w:val="0070209E"/>
    <w:rsid w:val="0072191D"/>
    <w:rsid w:val="007240ED"/>
    <w:rsid w:val="007268C2"/>
    <w:rsid w:val="0075105D"/>
    <w:rsid w:val="007517E7"/>
    <w:rsid w:val="00755096"/>
    <w:rsid w:val="007863F7"/>
    <w:rsid w:val="007A172E"/>
    <w:rsid w:val="007B74E1"/>
    <w:rsid w:val="007F2B32"/>
    <w:rsid w:val="0081402E"/>
    <w:rsid w:val="0082667F"/>
    <w:rsid w:val="008731EF"/>
    <w:rsid w:val="00882A03"/>
    <w:rsid w:val="0089606B"/>
    <w:rsid w:val="008A3C7D"/>
    <w:rsid w:val="008B438C"/>
    <w:rsid w:val="008E4AC2"/>
    <w:rsid w:val="009033D0"/>
    <w:rsid w:val="009034AB"/>
    <w:rsid w:val="00915E0F"/>
    <w:rsid w:val="00937962"/>
    <w:rsid w:val="009623E1"/>
    <w:rsid w:val="00987B0A"/>
    <w:rsid w:val="009A327B"/>
    <w:rsid w:val="009A623A"/>
    <w:rsid w:val="009B48F6"/>
    <w:rsid w:val="009E327D"/>
    <w:rsid w:val="009F7EE8"/>
    <w:rsid w:val="00A22AE7"/>
    <w:rsid w:val="00A45A23"/>
    <w:rsid w:val="00A54F4E"/>
    <w:rsid w:val="00A81191"/>
    <w:rsid w:val="00AE272D"/>
    <w:rsid w:val="00AE4E0E"/>
    <w:rsid w:val="00AF65FF"/>
    <w:rsid w:val="00B20017"/>
    <w:rsid w:val="00B23F5E"/>
    <w:rsid w:val="00B33BC5"/>
    <w:rsid w:val="00B3541B"/>
    <w:rsid w:val="00B40F47"/>
    <w:rsid w:val="00B43EC9"/>
    <w:rsid w:val="00B4516D"/>
    <w:rsid w:val="00B5092E"/>
    <w:rsid w:val="00B509E7"/>
    <w:rsid w:val="00B535F4"/>
    <w:rsid w:val="00B76AD9"/>
    <w:rsid w:val="00B81436"/>
    <w:rsid w:val="00B81EE8"/>
    <w:rsid w:val="00BB0370"/>
    <w:rsid w:val="00BD6314"/>
    <w:rsid w:val="00BF2E14"/>
    <w:rsid w:val="00BF324C"/>
    <w:rsid w:val="00C13DB2"/>
    <w:rsid w:val="00C20686"/>
    <w:rsid w:val="00C2506F"/>
    <w:rsid w:val="00C27565"/>
    <w:rsid w:val="00C400E1"/>
    <w:rsid w:val="00C61F42"/>
    <w:rsid w:val="00C9118D"/>
    <w:rsid w:val="00CB1619"/>
    <w:rsid w:val="00CB277F"/>
    <w:rsid w:val="00CC3FEF"/>
    <w:rsid w:val="00CD246D"/>
    <w:rsid w:val="00CE295A"/>
    <w:rsid w:val="00CF60DC"/>
    <w:rsid w:val="00D27243"/>
    <w:rsid w:val="00D35A9D"/>
    <w:rsid w:val="00D902FF"/>
    <w:rsid w:val="00D92579"/>
    <w:rsid w:val="00D976DC"/>
    <w:rsid w:val="00DB1607"/>
    <w:rsid w:val="00DC1580"/>
    <w:rsid w:val="00DD08F4"/>
    <w:rsid w:val="00DD3180"/>
    <w:rsid w:val="00DF5AEF"/>
    <w:rsid w:val="00E01549"/>
    <w:rsid w:val="00E05F63"/>
    <w:rsid w:val="00E17542"/>
    <w:rsid w:val="00E53020"/>
    <w:rsid w:val="00E923C0"/>
    <w:rsid w:val="00EA3C57"/>
    <w:rsid w:val="00EC0150"/>
    <w:rsid w:val="00EC6B0B"/>
    <w:rsid w:val="00ED0B8D"/>
    <w:rsid w:val="00ED4EDB"/>
    <w:rsid w:val="00ED7646"/>
    <w:rsid w:val="00EE2CFB"/>
    <w:rsid w:val="00EF2A55"/>
    <w:rsid w:val="00F07E0C"/>
    <w:rsid w:val="00F13C41"/>
    <w:rsid w:val="00F1734A"/>
    <w:rsid w:val="00F80A6B"/>
    <w:rsid w:val="00F903BB"/>
    <w:rsid w:val="00F931E8"/>
    <w:rsid w:val="00FB382A"/>
    <w:rsid w:val="00FD4311"/>
    <w:rsid w:val="00FD55F1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41555C"/>
  <w15:chartTrackingRefBased/>
  <w15:docId w15:val="{339AFE0F-7AF6-4935-8313-C87E35C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BDA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FF"/>
  </w:style>
  <w:style w:type="paragraph" w:styleId="Footer">
    <w:name w:val="footer"/>
    <w:basedOn w:val="Normal"/>
    <w:link w:val="FooterChar"/>
    <w:uiPriority w:val="99"/>
    <w:unhideWhenUsed/>
    <w:rsid w:val="00AF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FF"/>
  </w:style>
  <w:style w:type="character" w:styleId="Hyperlink">
    <w:name w:val="Hyperlink"/>
    <w:basedOn w:val="DefaultParagraphFont"/>
    <w:uiPriority w:val="99"/>
    <w:unhideWhenUsed/>
    <w:rsid w:val="00477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B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436F7"/>
    <w:rPr>
      <w:b/>
      <w:bCs/>
    </w:rPr>
  </w:style>
  <w:style w:type="paragraph" w:styleId="NormalWeb">
    <w:name w:val="Normal (Web)"/>
    <w:basedOn w:val="Normal"/>
    <w:uiPriority w:val="99"/>
    <w:unhideWhenUsed/>
    <w:rsid w:val="0089606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D08F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s.scot.nhs.uk/about-u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6_kzHuioj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mcelhan@ug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51EA4F0B2BE47BDABF539CDFEF8AC" ma:contentTypeVersion="20" ma:contentTypeDescription="Create a new document." ma:contentTypeScope="" ma:versionID="ddc5814b6f8853c3beab8d7d3cf42290">
  <xsd:schema xmlns:xsd="http://www.w3.org/2001/XMLSchema" xmlns:xs="http://www.w3.org/2001/XMLSchema" xmlns:p="http://schemas.microsoft.com/office/2006/metadata/properties" xmlns:ns1="http://schemas.microsoft.com/sharepoint/v3" xmlns:ns3="58d23175-015e-4a03-9ab4-0c8478b209fe" xmlns:ns4="9f394bbd-b748-4bfd-81d0-56ad1c03e03f" targetNamespace="http://schemas.microsoft.com/office/2006/metadata/properties" ma:root="true" ma:fieldsID="5b576571010ad053d834f9e348d52c9f" ns1:_="" ns3:_="" ns4:_="">
    <xsd:import namespace="http://schemas.microsoft.com/sharepoint/v3"/>
    <xsd:import namespace="58d23175-015e-4a03-9ab4-0c8478b209fe"/>
    <xsd:import namespace="9f394bbd-b748-4bfd-81d0-56ad1c03e0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23175-015e-4a03-9ab4-0c8478b209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4bbd-b748-4bfd-81d0-56ad1c03e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f394bbd-b748-4bfd-81d0-56ad1c03e03f" xsi:nil="true"/>
  </documentManagement>
</p:properties>
</file>

<file path=customXml/itemProps1.xml><?xml version="1.0" encoding="utf-8"?>
<ds:datastoreItem xmlns:ds="http://schemas.openxmlformats.org/officeDocument/2006/customXml" ds:itemID="{3D14529F-FA82-4464-902C-2499991D5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d23175-015e-4a03-9ab4-0c8478b209fe"/>
    <ds:schemaRef ds:uri="9f394bbd-b748-4bfd-81d0-56ad1c03e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DFD19-F74D-472A-9BBC-4CEABF17A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BB0EC-45D5-4BBC-8F33-AB673662A1BD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9f394bbd-b748-4bfd-81d0-56ad1c03e03f"/>
    <ds:schemaRef ds:uri="http://purl.org/dc/elements/1.1/"/>
    <ds:schemaRef ds:uri="58d23175-015e-4a03-9ab4-0c8478b209f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mmcelhan</dc:creator>
  <cp:keywords/>
  <dc:description/>
  <cp:lastModifiedBy>Michelle B Mcelhannon</cp:lastModifiedBy>
  <cp:revision>3</cp:revision>
  <cp:lastPrinted>2025-11-19T14:09:00Z</cp:lastPrinted>
  <dcterms:created xsi:type="dcterms:W3CDTF">2025-11-19T14:07:00Z</dcterms:created>
  <dcterms:modified xsi:type="dcterms:W3CDTF">2025-11-19T14:11:00Z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0x010100C1B51EA4F0B2BE47BDABF539CDFEF8AC</vt:lpwstr>
  </property>
  <property fmtid="{D5CDD505-2E9C-101B-9397-08002B2CF9AE}" pid="3" name="_dlc_policyId">
    <vt:lpwstr>0x010100FB1D974355D06F438B8B1953881B8A21</vt:lpwstr>
  </property>
  <property fmtid="{D5CDD505-2E9C-101B-9397-08002B2CF9AE}" pid="4" name="ItemRetentionFormula">
    <vt:lpwstr>&lt;formula id="Microsoft.Office.RecordsManagement.PolicyFeatures.Expiration.Formula.BuiltIn"&gt;&lt;number&gt;7&lt;/number&gt;&lt;property&gt;Created&lt;/property&gt;&lt;propertyId&gt;8c06beca-0777-48f7-91c7-6da68bc07b69&lt;/propertyId&gt;&lt;period&gt;years&lt;/period&gt;&lt;/formula&gt;</vt:lpwstr>
  </property>
  <property fmtid="{D5CDD505-2E9C-101B-9397-08002B2CF9AE}" pid="5" name="MediaServiceImageTags">
    <vt:lpwstr/>
  </property>
</Properties>
</file>