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995D" w14:textId="2864B990" w:rsidR="0023634E" w:rsidRDefault="006F6EF2" w:rsidP="009B13A8">
      <w:pPr>
        <w:spacing w:line="276" w:lineRule="auto"/>
        <w:jc w:val="center"/>
        <w:rPr>
          <w:rFonts w:ascii="Georgia" w:hAnsi="Georgia" w:cstheme="minorHAnsi"/>
        </w:rPr>
      </w:pPr>
      <w:r w:rsidRPr="0023634E">
        <w:rPr>
          <w:rFonts w:ascii="Georgia" w:hAnsi="Georgia" w:cstheme="minorHAnsi"/>
          <w:noProof/>
        </w:rPr>
        <w:drawing>
          <wp:inline distT="0" distB="0" distL="0" distR="0" wp14:anchorId="0180C53F" wp14:editId="581398F2">
            <wp:extent cx="1818526" cy="633764"/>
            <wp:effectExtent l="0" t="0" r="0" b="1270"/>
            <wp:docPr id="74539788" name="Picture 1" descr="A red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39788" name="Picture 1" descr="A red text on a black background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664" cy="63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F2952" w14:textId="77777777" w:rsidR="009B13A8" w:rsidRPr="009B13A8" w:rsidRDefault="009B13A8" w:rsidP="009B13A8">
      <w:pPr>
        <w:spacing w:line="276" w:lineRule="auto"/>
        <w:jc w:val="center"/>
        <w:rPr>
          <w:rFonts w:ascii="Georgia" w:hAnsi="Georgia" w:cstheme="minorHAnsi"/>
        </w:rPr>
      </w:pPr>
    </w:p>
    <w:p w14:paraId="743BA6FB" w14:textId="204A32A5" w:rsidR="003F1401" w:rsidRPr="0023634E" w:rsidRDefault="003F1401" w:rsidP="00197A5E">
      <w:pPr>
        <w:spacing w:line="360" w:lineRule="auto"/>
        <w:jc w:val="center"/>
        <w:rPr>
          <w:rFonts w:ascii="Georgia" w:hAnsi="Georgia" w:cstheme="minorHAnsi"/>
          <w:b/>
          <w:color w:val="1F3864" w:themeColor="accent1" w:themeShade="80"/>
          <w:sz w:val="24"/>
          <w:szCs w:val="21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4"/>
          <w:szCs w:val="21"/>
        </w:rPr>
        <w:t xml:space="preserve">Course </w:t>
      </w:r>
      <w:commentRangeStart w:id="0"/>
      <w:r w:rsidRPr="0023634E">
        <w:rPr>
          <w:rFonts w:ascii="Georgia" w:hAnsi="Georgia" w:cstheme="minorHAnsi"/>
          <w:b/>
          <w:color w:val="1F3864" w:themeColor="accent1" w:themeShade="80"/>
          <w:sz w:val="24"/>
          <w:szCs w:val="21"/>
        </w:rPr>
        <w:t>Syllabus</w:t>
      </w:r>
      <w:commentRangeEnd w:id="0"/>
      <w:r w:rsidR="007E6095">
        <w:rPr>
          <w:rStyle w:val="CommentReference"/>
        </w:rPr>
        <w:commentReference w:id="0"/>
      </w:r>
    </w:p>
    <w:p w14:paraId="5CF2B32E" w14:textId="58A6D5E3" w:rsidR="002763A0" w:rsidRPr="0023634E" w:rsidRDefault="003F1401" w:rsidP="0023634E">
      <w:pPr>
        <w:jc w:val="center"/>
        <w:rPr>
          <w:rFonts w:ascii="Georgia" w:hAnsi="Georgia" w:cstheme="minorHAnsi"/>
          <w:b/>
          <w:color w:val="1F3864" w:themeColor="accent1" w:themeShade="80"/>
          <w:szCs w:val="23"/>
        </w:rPr>
      </w:pPr>
      <w:r w:rsidRPr="0023634E">
        <w:rPr>
          <w:rFonts w:ascii="Georgia" w:hAnsi="Georgia" w:cstheme="minorHAnsi"/>
          <w:b/>
          <w:color w:val="1F3864" w:themeColor="accent1" w:themeShade="80"/>
          <w:szCs w:val="23"/>
        </w:rPr>
        <w:t>[Add Semester (Fall/Spring/Summer) and Academic Year]</w:t>
      </w:r>
    </w:p>
    <w:p w14:paraId="13684946" w14:textId="77777777" w:rsidR="0023634E" w:rsidRPr="0023634E" w:rsidRDefault="0023634E" w:rsidP="0023634E">
      <w:pPr>
        <w:jc w:val="center"/>
        <w:rPr>
          <w:rFonts w:ascii="Georgia" w:hAnsi="Georgia" w:cstheme="minorHAnsi"/>
          <w:b/>
          <w:color w:val="1F3864" w:themeColor="accent1" w:themeShade="80"/>
          <w:szCs w:val="23"/>
        </w:rPr>
      </w:pPr>
    </w:p>
    <w:p w14:paraId="59581221" w14:textId="6C5FE301" w:rsidR="002763A0" w:rsidRPr="0023634E" w:rsidRDefault="0017515D" w:rsidP="0023634E">
      <w:pPr>
        <w:jc w:val="center"/>
        <w:rPr>
          <w:rFonts w:ascii="Georgia" w:hAnsi="Georgia" w:cstheme="minorHAnsi"/>
          <w:i/>
          <w:highlight w:val="green"/>
        </w:rPr>
      </w:pPr>
      <w:r w:rsidRPr="0023634E">
        <w:rPr>
          <w:rFonts w:ascii="Georgia" w:hAnsi="Georgia" w:cstheme="minorHAnsi"/>
          <w:i/>
        </w:rPr>
        <w:t xml:space="preserve">(Adapted from </w:t>
      </w:r>
      <w:hyperlink r:id="rId13" w:history="1">
        <w:r w:rsidRPr="0023634E">
          <w:rPr>
            <w:rStyle w:val="Hyperlink"/>
            <w:rFonts w:ascii="Georgia" w:hAnsi="Georgia" w:cstheme="minorHAnsi"/>
            <w:i/>
          </w:rPr>
          <w:t>UGA’s Syllabus Checklist</w:t>
        </w:r>
      </w:hyperlink>
      <w:r w:rsidRPr="0023634E">
        <w:rPr>
          <w:rFonts w:ascii="Georgia" w:hAnsi="Georgia" w:cstheme="minorHAnsi"/>
          <w:i/>
        </w:rPr>
        <w:t>; required items are</w:t>
      </w:r>
      <w:r w:rsidR="0023634E" w:rsidRPr="0023634E">
        <w:rPr>
          <w:rFonts w:ascii="Georgia" w:hAnsi="Georgia" w:cstheme="minorHAnsi"/>
          <w:i/>
        </w:rPr>
        <w:t xml:space="preserve"> based on UGA’s syllabus policy</w:t>
      </w:r>
      <w:r w:rsidR="00376D3C">
        <w:rPr>
          <w:rFonts w:ascii="Georgia" w:hAnsi="Georgia" w:cstheme="minorHAnsi"/>
          <w:i/>
        </w:rPr>
        <w:t xml:space="preserve"> </w:t>
      </w:r>
      <w:r w:rsidR="0023634E" w:rsidRPr="0023634E">
        <w:rPr>
          <w:rFonts w:ascii="Georgia" w:hAnsi="Georgia" w:cstheme="minorHAnsi"/>
          <w:i/>
          <w:highlight w:val="yellow"/>
        </w:rPr>
        <w:t>[Delete this information after review]).</w:t>
      </w:r>
    </w:p>
    <w:p w14:paraId="6A58058D" w14:textId="77777777" w:rsidR="0023634E" w:rsidRPr="0023634E" w:rsidRDefault="002763A0" w:rsidP="0023634E">
      <w:pPr>
        <w:rPr>
          <w:rFonts w:ascii="Georgia" w:hAnsi="Georgia" w:cstheme="minorHAnsi"/>
          <w:b/>
          <w:bCs/>
          <w:iCs/>
          <w:color w:val="C00000"/>
          <w:sz w:val="20"/>
        </w:rPr>
      </w:pPr>
      <w:r w:rsidRPr="0023634E">
        <w:rPr>
          <w:rFonts w:ascii="Georgia" w:hAnsi="Georgia" w:cstheme="minorHAnsi"/>
          <w:b/>
          <w:bCs/>
          <w:iCs/>
          <w:color w:val="C00000"/>
        </w:rPr>
        <w:t xml:space="preserve"> </w:t>
      </w:r>
    </w:p>
    <w:p w14:paraId="10BE9D1C" w14:textId="66E495E9" w:rsidR="002763A0" w:rsidRPr="0023634E" w:rsidRDefault="002763A0" w:rsidP="002C3A70">
      <w:pPr>
        <w:spacing w:line="360" w:lineRule="auto"/>
        <w:rPr>
          <w:rFonts w:ascii="Georgia" w:hAnsi="Georgia" w:cstheme="minorHAnsi"/>
          <w:b/>
          <w:bCs/>
          <w:iCs/>
          <w:color w:val="C00000"/>
        </w:rPr>
      </w:pPr>
      <w:r w:rsidRPr="0023634E">
        <w:rPr>
          <w:rFonts w:ascii="Georgia" w:hAnsi="Georgia" w:cstheme="minorHAnsi"/>
          <w:b/>
          <w:bCs/>
          <w:iCs/>
          <w:color w:val="C00000"/>
        </w:rPr>
        <w:t>Course Information</w:t>
      </w:r>
    </w:p>
    <w:tbl>
      <w:tblPr>
        <w:tblW w:w="491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5759"/>
      </w:tblGrid>
      <w:tr w:rsidR="003F1401" w:rsidRPr="0023634E" w14:paraId="7B432B59" w14:textId="77777777" w:rsidTr="00581E1F">
        <w:tc>
          <w:tcPr>
            <w:tcW w:w="1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B9F9A" w14:textId="6D65B75D" w:rsidR="003F1401" w:rsidRPr="0023634E" w:rsidRDefault="003F1401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Course Number, </w:t>
            </w:r>
            <w:r w:rsidR="00581E1F" w:rsidRPr="0023634E">
              <w:rPr>
                <w:rFonts w:ascii="Georgia" w:eastAsia="Arial" w:hAnsi="Georgia" w:cstheme="minorHAnsi"/>
                <w:sz w:val="20"/>
                <w:szCs w:val="20"/>
              </w:rPr>
              <w:t>Title,</w:t>
            </w: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 and Section</w:t>
            </w:r>
          </w:p>
        </w:tc>
        <w:tc>
          <w:tcPr>
            <w:tcW w:w="3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6BD26" w14:textId="21473F19" w:rsidR="003F1401" w:rsidRPr="0023634E" w:rsidRDefault="003F1401" w:rsidP="006F6EF2">
            <w:pPr>
              <w:spacing w:line="360" w:lineRule="auto"/>
              <w:rPr>
                <w:rFonts w:ascii="Georgia" w:eastAsia="Arial" w:hAnsi="Georgia" w:cstheme="minorHAnsi"/>
              </w:rPr>
            </w:pPr>
          </w:p>
        </w:tc>
      </w:tr>
      <w:tr w:rsidR="003F1401" w:rsidRPr="0023634E" w14:paraId="66F6BA07" w14:textId="77777777" w:rsidTr="00581E1F">
        <w:tc>
          <w:tcPr>
            <w:tcW w:w="1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72D5E" w14:textId="6D495343" w:rsidR="003F1401" w:rsidRPr="0023634E" w:rsidRDefault="0017515D" w:rsidP="006F6EF2">
            <w:pPr>
              <w:spacing w:line="360" w:lineRule="auto"/>
              <w:rPr>
                <w:rFonts w:ascii="Georgia" w:eastAsia="Arial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>Pre-requisites, Co-</w:t>
            </w:r>
            <w:r w:rsidR="00581E1F" w:rsidRPr="0023634E">
              <w:rPr>
                <w:rFonts w:ascii="Georgia" w:eastAsia="Arial" w:hAnsi="Georgia" w:cstheme="minorHAnsi"/>
                <w:sz w:val="20"/>
                <w:szCs w:val="20"/>
              </w:rPr>
              <w:t>requisites,</w:t>
            </w: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 and C</w:t>
            </w:r>
            <w:r w:rsidR="003F1401" w:rsidRPr="0023634E">
              <w:rPr>
                <w:rFonts w:ascii="Georgia" w:eastAsia="Arial" w:hAnsi="Georgia" w:cstheme="minorHAnsi"/>
                <w:sz w:val="20"/>
                <w:szCs w:val="20"/>
              </w:rPr>
              <w:t>ross-listings</w:t>
            </w:r>
            <w:r w:rsidR="00DD6193">
              <w:rPr>
                <w:rFonts w:ascii="Georgia" w:eastAsia="Arial" w:hAnsi="Georgia" w:cstheme="minorHAnsi"/>
                <w:sz w:val="20"/>
                <w:szCs w:val="20"/>
              </w:rPr>
              <w:t xml:space="preserve"> (if applicable)</w:t>
            </w:r>
          </w:p>
        </w:tc>
        <w:tc>
          <w:tcPr>
            <w:tcW w:w="3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42972" w14:textId="0FC064A2" w:rsidR="003F1401" w:rsidRPr="0023634E" w:rsidRDefault="003F1401" w:rsidP="006F6EF2">
            <w:pPr>
              <w:spacing w:line="360" w:lineRule="auto"/>
              <w:rPr>
                <w:rFonts w:ascii="Georgia" w:eastAsia="Arial" w:hAnsi="Georgia" w:cstheme="minorHAnsi"/>
              </w:rPr>
            </w:pPr>
          </w:p>
        </w:tc>
      </w:tr>
      <w:tr w:rsidR="003F1401" w:rsidRPr="0023634E" w14:paraId="2A0F81E7" w14:textId="77777777" w:rsidTr="00581E1F">
        <w:tc>
          <w:tcPr>
            <w:tcW w:w="1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B808D" w14:textId="4D3D8EB7" w:rsidR="003F1401" w:rsidRPr="0023634E" w:rsidRDefault="00C96029" w:rsidP="006F6EF2">
            <w:pPr>
              <w:spacing w:line="360" w:lineRule="auto"/>
              <w:rPr>
                <w:rFonts w:ascii="Georgia" w:eastAsia="Arial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>Instructional Format</w:t>
            </w:r>
          </w:p>
        </w:tc>
        <w:tc>
          <w:tcPr>
            <w:tcW w:w="3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F6B2D" w14:textId="77777777" w:rsidR="003F1401" w:rsidRPr="0023634E" w:rsidRDefault="003F1401" w:rsidP="002763A0">
            <w:pPr>
              <w:rPr>
                <w:rFonts w:ascii="Georgia" w:eastAsia="Arial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Whether the course will be primarily asynchronous, synchronous, or both </w:t>
            </w:r>
            <w:r w:rsidRPr="0023634E">
              <w:rPr>
                <w:rFonts w:ascii="Georgia" w:eastAsia="Arial" w:hAnsi="Georgia" w:cstheme="minorHAnsi"/>
                <w:i/>
                <w:sz w:val="20"/>
                <w:szCs w:val="20"/>
              </w:rPr>
              <w:t>(only required for online courses, i.e., courses with E-suffix)</w:t>
            </w:r>
          </w:p>
        </w:tc>
      </w:tr>
    </w:tbl>
    <w:p w14:paraId="182E02CD" w14:textId="77777777" w:rsidR="004F0BCA" w:rsidRPr="0023634E" w:rsidRDefault="004F0BCA" w:rsidP="002763A0">
      <w:pPr>
        <w:rPr>
          <w:rFonts w:ascii="Georgia" w:hAnsi="Georgia" w:cstheme="minorHAnsi"/>
          <w:i/>
          <w:sz w:val="20"/>
        </w:rPr>
      </w:pPr>
      <w:bookmarkStart w:id="1" w:name="_Hlk136778507"/>
    </w:p>
    <w:p w14:paraId="6D115FAF" w14:textId="3AB67DEA" w:rsidR="004F0BCA" w:rsidRPr="0023634E" w:rsidRDefault="004F0BCA" w:rsidP="006F6EF2">
      <w:pPr>
        <w:spacing w:line="360" w:lineRule="auto"/>
        <w:rPr>
          <w:rFonts w:ascii="Georgia" w:hAnsi="Georgia" w:cstheme="minorHAnsi"/>
          <w:i/>
          <w:sz w:val="20"/>
          <w:szCs w:val="21"/>
        </w:rPr>
      </w:pPr>
      <w:r w:rsidRPr="0023634E">
        <w:rPr>
          <w:rFonts w:ascii="Georgia" w:hAnsi="Georgia" w:cstheme="minorHAnsi"/>
          <w:i/>
          <w:sz w:val="20"/>
          <w:szCs w:val="21"/>
          <w:highlight w:val="yellow"/>
        </w:rPr>
        <w:t xml:space="preserve">Also Recommended to Embed [Delete this Section </w:t>
      </w:r>
      <w:r w:rsidR="007C169D" w:rsidRPr="0023634E">
        <w:rPr>
          <w:rFonts w:ascii="Georgia" w:hAnsi="Georgia" w:cstheme="minorHAnsi"/>
          <w:i/>
          <w:sz w:val="20"/>
          <w:szCs w:val="21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1"/>
          <w:highlight w:val="yellow"/>
        </w:rPr>
        <w:t xml:space="preserve"> Review]</w:t>
      </w:r>
    </w:p>
    <w:bookmarkEnd w:id="1"/>
    <w:p w14:paraId="78C73859" w14:textId="77777777" w:rsidR="000C1001" w:rsidRPr="00E7356A" w:rsidRDefault="000C1001" w:rsidP="002C3A70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 w:cstheme="minorHAnsi"/>
          <w:iCs/>
          <w:sz w:val="20"/>
          <w:szCs w:val="21"/>
        </w:rPr>
      </w:pPr>
      <w:r w:rsidRPr="00E7356A">
        <w:rPr>
          <w:rFonts w:ascii="Georgia" w:hAnsi="Georgia" w:cstheme="minorHAnsi"/>
          <w:iCs/>
          <w:sz w:val="20"/>
          <w:szCs w:val="21"/>
        </w:rPr>
        <w:t>Meeting times and locations</w:t>
      </w:r>
    </w:p>
    <w:p w14:paraId="0DC9A88B" w14:textId="77777777" w:rsidR="000C1001" w:rsidRPr="00E7356A" w:rsidRDefault="000C1001" w:rsidP="002C3A70">
      <w:pPr>
        <w:pStyle w:val="ListParagraph"/>
        <w:numPr>
          <w:ilvl w:val="1"/>
          <w:numId w:val="2"/>
        </w:numPr>
        <w:spacing w:line="276" w:lineRule="auto"/>
        <w:rPr>
          <w:rFonts w:ascii="Georgia" w:hAnsi="Georgia" w:cstheme="minorHAnsi"/>
          <w:iCs/>
          <w:sz w:val="20"/>
          <w:szCs w:val="21"/>
        </w:rPr>
      </w:pPr>
      <w:r w:rsidRPr="00E7356A">
        <w:rPr>
          <w:rFonts w:ascii="Georgia" w:hAnsi="Georgia" w:cstheme="minorHAnsi"/>
          <w:iCs/>
          <w:sz w:val="20"/>
          <w:szCs w:val="21"/>
        </w:rPr>
        <w:t>Lab/discussion times and locations (if applicable)</w:t>
      </w:r>
    </w:p>
    <w:p w14:paraId="06B05A52" w14:textId="1F6AA156" w:rsidR="002763A0" w:rsidRPr="00E7356A" w:rsidRDefault="00A1200A" w:rsidP="002C3A70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1"/>
        </w:rPr>
        <w:t>Format (face-to-face, blended, online, etc</w:t>
      </w:r>
      <w:r w:rsidR="000C1001" w:rsidRPr="00E7356A">
        <w:rPr>
          <w:rFonts w:ascii="Georgia" w:hAnsi="Georgia" w:cstheme="minorHAnsi"/>
          <w:iCs/>
          <w:sz w:val="20"/>
          <w:szCs w:val="21"/>
        </w:rPr>
        <w:t>.</w:t>
      </w:r>
      <w:r w:rsidRPr="00E7356A">
        <w:rPr>
          <w:rFonts w:ascii="Georgia" w:hAnsi="Georgia" w:cstheme="minorHAnsi"/>
          <w:iCs/>
          <w:sz w:val="20"/>
          <w:szCs w:val="21"/>
        </w:rPr>
        <w:t>)</w:t>
      </w:r>
      <w:r w:rsidR="00722F9B" w:rsidRPr="00E7356A">
        <w:rPr>
          <w:rFonts w:ascii="Georgia" w:hAnsi="Georgia" w:cstheme="minorHAnsi"/>
          <w:iCs/>
          <w:sz w:val="20"/>
          <w:szCs w:val="21"/>
        </w:rPr>
        <w:t xml:space="preserve"> – for non-online courses, if not added above</w:t>
      </w:r>
    </w:p>
    <w:p w14:paraId="116503FC" w14:textId="77777777" w:rsidR="0023634E" w:rsidRPr="0023634E" w:rsidRDefault="002763A0" w:rsidP="006F6EF2">
      <w:pPr>
        <w:spacing w:line="360" w:lineRule="auto"/>
        <w:rPr>
          <w:rFonts w:ascii="Georgia" w:hAnsi="Georgia" w:cstheme="minorHAnsi"/>
          <w:b/>
          <w:color w:val="C00000"/>
          <w:sz w:val="20"/>
          <w:szCs w:val="20"/>
        </w:rPr>
      </w:pPr>
      <w:r w:rsidRPr="0023634E">
        <w:rPr>
          <w:rFonts w:ascii="Georgia" w:hAnsi="Georgia" w:cstheme="minorHAnsi"/>
          <w:b/>
          <w:color w:val="C00000"/>
          <w:sz w:val="20"/>
          <w:szCs w:val="20"/>
        </w:rPr>
        <w:t xml:space="preserve"> </w:t>
      </w:r>
    </w:p>
    <w:p w14:paraId="7AF22BFF" w14:textId="5BB6DDBA" w:rsidR="009630DF" w:rsidRPr="0023634E" w:rsidRDefault="002763A0" w:rsidP="006F6EF2">
      <w:pPr>
        <w:spacing w:line="360" w:lineRule="auto"/>
        <w:rPr>
          <w:rFonts w:ascii="Georgia" w:hAnsi="Georgia" w:cstheme="minorHAnsi"/>
          <w:b/>
          <w:color w:val="C00000"/>
          <w:sz w:val="20"/>
          <w:szCs w:val="20"/>
        </w:rPr>
      </w:pPr>
      <w:r w:rsidRPr="0023634E">
        <w:rPr>
          <w:rFonts w:ascii="Georgia" w:hAnsi="Georgia" w:cstheme="minorHAnsi"/>
          <w:b/>
          <w:color w:val="C00000"/>
        </w:rPr>
        <w:t>Instructor Information</w:t>
      </w: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7648"/>
      </w:tblGrid>
      <w:tr w:rsidR="004F0BCA" w:rsidRPr="0023634E" w14:paraId="3E2B6399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921AB" w14:textId="77777777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Instructor 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D7C6E" w14:textId="747EC034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4F0BCA" w:rsidRPr="0023634E" w14:paraId="788CD178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8C40B" w14:textId="43438766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>Office</w:t>
            </w:r>
            <w:r w:rsidR="00581E1F"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 Location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59D34" w14:textId="1EF9FF1A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4F0BCA" w:rsidRPr="0023634E" w14:paraId="32FC08D8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CD2EB" w14:textId="3FEF6A39" w:rsidR="004F0BCA" w:rsidRPr="0023634E" w:rsidRDefault="00A163E4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Office </w:t>
            </w:r>
            <w:r w:rsidR="004F0BCA" w:rsidRPr="0023634E">
              <w:rPr>
                <w:rFonts w:ascii="Georgia" w:eastAsia="Arial" w:hAnsi="Georgia" w:cstheme="minorHAnsi"/>
                <w:sz w:val="20"/>
                <w:szCs w:val="20"/>
              </w:rPr>
              <w:t>Hours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4519F" w14:textId="3C07917F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4F0BCA" w:rsidRPr="0023634E" w14:paraId="6129D08D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C1645" w14:textId="77777777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Phone 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F19B3" w14:textId="096579A0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4F0BCA" w:rsidRPr="0023634E" w14:paraId="13DADCAE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299FA" w14:textId="77777777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E-mail 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9BCBF" w14:textId="14F7A35A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4F0BCA" w:rsidRPr="0023634E" w14:paraId="72A47532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0CB43" w14:textId="77777777" w:rsidR="004F0BCA" w:rsidRPr="0023634E" w:rsidRDefault="004F0BCA" w:rsidP="006F6EF2">
            <w:pPr>
              <w:spacing w:line="360" w:lineRule="auto"/>
              <w:rPr>
                <w:rFonts w:ascii="Georgia" w:eastAsia="Arial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>Availability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2B132" w14:textId="77777777" w:rsidR="004F0BCA" w:rsidRPr="0023634E" w:rsidRDefault="004F0BCA" w:rsidP="002763A0">
            <w:pPr>
              <w:rPr>
                <w:rFonts w:ascii="Georgia" w:eastAsia="Arial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When you will be available </w:t>
            </w:r>
            <w:r w:rsidRPr="0023634E">
              <w:rPr>
                <w:rFonts w:ascii="Georgia" w:eastAsia="Arial" w:hAnsi="Georgia" w:cstheme="minorHAnsi"/>
                <w:i/>
                <w:iCs/>
                <w:sz w:val="20"/>
                <w:szCs w:val="20"/>
              </w:rPr>
              <w:t>online</w:t>
            </w: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 and how frequently you will respond to emails from students </w:t>
            </w:r>
            <w:r w:rsidRPr="0023634E">
              <w:rPr>
                <w:rFonts w:ascii="Georgia" w:eastAsia="Arial" w:hAnsi="Georgia" w:cstheme="minorHAnsi"/>
                <w:i/>
                <w:sz w:val="20"/>
                <w:szCs w:val="20"/>
              </w:rPr>
              <w:t xml:space="preserve">(only required for online courses, i.e., courses with E-suffix) </w:t>
            </w:r>
          </w:p>
        </w:tc>
      </w:tr>
    </w:tbl>
    <w:p w14:paraId="3650277C" w14:textId="77777777" w:rsidR="004F0BCA" w:rsidRPr="0023634E" w:rsidRDefault="004F0BCA" w:rsidP="006F6EF2">
      <w:pPr>
        <w:spacing w:line="360" w:lineRule="auto"/>
        <w:rPr>
          <w:rFonts w:ascii="Georgia" w:hAnsi="Georgia" w:cstheme="minorHAnsi"/>
          <w:i/>
          <w:sz w:val="20"/>
          <w:szCs w:val="20"/>
        </w:rPr>
      </w:pPr>
    </w:p>
    <w:p w14:paraId="2A30FB8C" w14:textId="4000D356" w:rsidR="004F0BCA" w:rsidRPr="0023634E" w:rsidRDefault="004F0BCA" w:rsidP="002763A0">
      <w:pPr>
        <w:spacing w:line="360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Also Recommended to Embed [Delete this Section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Review]</w:t>
      </w:r>
    </w:p>
    <w:p w14:paraId="342EF16B" w14:textId="21E9D48B" w:rsidR="004F0BCA" w:rsidRPr="00E7356A" w:rsidRDefault="00D64E5F" w:rsidP="002C3A70">
      <w:pPr>
        <w:numPr>
          <w:ilvl w:val="0"/>
          <w:numId w:val="4"/>
        </w:numPr>
        <w:spacing w:line="276" w:lineRule="auto"/>
        <w:ind w:left="360"/>
        <w:rPr>
          <w:rFonts w:ascii="Georgia" w:hAnsi="Georgia" w:cstheme="minorHAnsi"/>
          <w:sz w:val="20"/>
          <w:szCs w:val="20"/>
        </w:rPr>
      </w:pPr>
      <w:r>
        <w:rPr>
          <w:rFonts w:ascii="Georgia" w:hAnsi="Georgia" w:cstheme="minorHAnsi"/>
          <w:sz w:val="20"/>
          <w:szCs w:val="20"/>
        </w:rPr>
        <w:t xml:space="preserve">Instructor’s </w:t>
      </w:r>
      <w:r w:rsidR="004F0BCA" w:rsidRPr="00E7356A">
        <w:rPr>
          <w:rFonts w:ascii="Georgia" w:hAnsi="Georgia" w:cstheme="minorHAnsi"/>
          <w:sz w:val="20"/>
          <w:szCs w:val="20"/>
        </w:rPr>
        <w:t>Title</w:t>
      </w:r>
    </w:p>
    <w:p w14:paraId="07F05B42" w14:textId="77777777" w:rsidR="004F0BCA" w:rsidRPr="00E7356A" w:rsidRDefault="004F0BCA" w:rsidP="002C3A70">
      <w:pPr>
        <w:numPr>
          <w:ilvl w:val="0"/>
          <w:numId w:val="4"/>
        </w:numPr>
        <w:spacing w:line="276" w:lineRule="auto"/>
        <w:ind w:left="360"/>
        <w:rPr>
          <w:rFonts w:ascii="Georgia" w:hAnsi="Georgia" w:cstheme="minorHAnsi"/>
          <w:sz w:val="20"/>
          <w:szCs w:val="20"/>
        </w:rPr>
      </w:pPr>
      <w:r w:rsidRPr="00E7356A">
        <w:rPr>
          <w:rFonts w:ascii="Georgia" w:hAnsi="Georgia" w:cstheme="minorHAnsi"/>
          <w:sz w:val="20"/>
          <w:szCs w:val="20"/>
        </w:rPr>
        <w:t>Best way to communicate with you</w:t>
      </w:r>
    </w:p>
    <w:p w14:paraId="2AE9AE19" w14:textId="77777777" w:rsidR="004F0BCA" w:rsidRPr="00E7356A" w:rsidRDefault="004F0BCA" w:rsidP="002C3A70">
      <w:pPr>
        <w:numPr>
          <w:ilvl w:val="0"/>
          <w:numId w:val="4"/>
        </w:numPr>
        <w:spacing w:line="276" w:lineRule="auto"/>
        <w:ind w:left="360"/>
        <w:rPr>
          <w:rFonts w:ascii="Georgia" w:hAnsi="Georgia" w:cstheme="minorHAnsi"/>
          <w:sz w:val="20"/>
          <w:szCs w:val="20"/>
        </w:rPr>
      </w:pPr>
      <w:r w:rsidRPr="00E7356A">
        <w:rPr>
          <w:rFonts w:ascii="Georgia" w:hAnsi="Georgia" w:cstheme="minorHAnsi"/>
          <w:sz w:val="20"/>
          <w:szCs w:val="20"/>
        </w:rPr>
        <w:t>Email preferences and policies</w:t>
      </w:r>
    </w:p>
    <w:p w14:paraId="7E14A2A9" w14:textId="77777777" w:rsidR="002763A0" w:rsidRPr="00E7356A" w:rsidRDefault="004F0BCA" w:rsidP="002C3A70">
      <w:pPr>
        <w:numPr>
          <w:ilvl w:val="0"/>
          <w:numId w:val="4"/>
        </w:numPr>
        <w:spacing w:line="276" w:lineRule="auto"/>
        <w:ind w:left="360"/>
        <w:rPr>
          <w:rFonts w:ascii="Georgia" w:hAnsi="Georgia" w:cstheme="minorHAnsi"/>
          <w:sz w:val="21"/>
          <w:szCs w:val="21"/>
        </w:rPr>
      </w:pPr>
      <w:r w:rsidRPr="00E7356A">
        <w:rPr>
          <w:rFonts w:ascii="Georgia" w:hAnsi="Georgia" w:cstheme="minorHAnsi"/>
          <w:sz w:val="20"/>
          <w:szCs w:val="20"/>
        </w:rPr>
        <w:t>Personal/professional/academic website (if applicable)</w:t>
      </w:r>
    </w:p>
    <w:p w14:paraId="4CA446DF" w14:textId="6B56A519" w:rsidR="00A1200A" w:rsidRPr="0023634E" w:rsidRDefault="00A1200A" w:rsidP="002763A0">
      <w:pPr>
        <w:spacing w:line="360" w:lineRule="auto"/>
        <w:rPr>
          <w:rFonts w:ascii="Georgia" w:hAnsi="Georgia" w:cstheme="minorHAnsi"/>
          <w:i/>
          <w:sz w:val="21"/>
          <w:szCs w:val="21"/>
        </w:rPr>
      </w:pPr>
      <w:r w:rsidRPr="0023634E">
        <w:rPr>
          <w:rFonts w:ascii="Georgia" w:hAnsi="Georgia" w:cstheme="minorHAnsi"/>
          <w:b/>
          <w:color w:val="C00000"/>
        </w:rPr>
        <w:lastRenderedPageBreak/>
        <w:t>Course Description and Details</w:t>
      </w:r>
    </w:p>
    <w:p w14:paraId="077DE9B7" w14:textId="31ED1D09" w:rsidR="00A1200A" w:rsidRPr="0023634E" w:rsidRDefault="00A1200A" w:rsidP="002C3A70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theme="minorHAnsi"/>
          <w:i/>
          <w:iCs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Course description </w:t>
      </w:r>
      <w:r w:rsidRPr="0023634E">
        <w:rPr>
          <w:rFonts w:ascii="Georgia" w:hAnsi="Georgia" w:cstheme="minorHAnsi"/>
          <w:i/>
          <w:iCs/>
          <w:sz w:val="20"/>
          <w:szCs w:val="20"/>
        </w:rPr>
        <w:t xml:space="preserve">(as appears on approved application in </w:t>
      </w:r>
      <w:hyperlink r:id="rId14" w:history="1"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CAPA</w:t>
        </w:r>
      </w:hyperlink>
      <w:r w:rsidRPr="0023634E">
        <w:rPr>
          <w:rFonts w:ascii="Georgia" w:hAnsi="Georgia" w:cstheme="minorHAnsi"/>
          <w:i/>
          <w:iCs/>
          <w:sz w:val="20"/>
          <w:szCs w:val="20"/>
        </w:rPr>
        <w:t>)</w:t>
      </w:r>
    </w:p>
    <w:p w14:paraId="054AB8B7" w14:textId="1938AAD3" w:rsidR="006E3CF5" w:rsidRPr="0023634E" w:rsidRDefault="006E3CF5" w:rsidP="002C3A70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Outline how the course will function and what will be expected of the student </w:t>
      </w:r>
      <w:r w:rsidRPr="0023634E">
        <w:rPr>
          <w:rFonts w:ascii="Georgia" w:hAnsi="Georgia" w:cstheme="minorHAnsi"/>
          <w:i/>
          <w:sz w:val="20"/>
          <w:szCs w:val="20"/>
        </w:rPr>
        <w:t>(</w:t>
      </w:r>
      <w:r w:rsidR="004F0BCA" w:rsidRPr="0023634E">
        <w:rPr>
          <w:rFonts w:ascii="Georgia" w:hAnsi="Georgia" w:cstheme="minorHAnsi"/>
          <w:i/>
          <w:sz w:val="20"/>
          <w:szCs w:val="20"/>
        </w:rPr>
        <w:t>only required</w:t>
      </w:r>
      <w:r w:rsidR="002C3A70" w:rsidRPr="0023634E">
        <w:rPr>
          <w:rFonts w:ascii="Georgia" w:hAnsi="Georgia" w:cstheme="minorHAnsi"/>
          <w:i/>
          <w:sz w:val="20"/>
          <w:szCs w:val="20"/>
        </w:rPr>
        <w:t xml:space="preserve"> </w:t>
      </w:r>
      <w:r w:rsidRPr="0023634E">
        <w:rPr>
          <w:rFonts w:ascii="Georgia" w:hAnsi="Georgia" w:cstheme="minorHAnsi"/>
          <w:i/>
          <w:sz w:val="20"/>
          <w:szCs w:val="20"/>
        </w:rPr>
        <w:t>for online courses, i.e., courses with E-suffix)</w:t>
      </w:r>
    </w:p>
    <w:p w14:paraId="047BD272" w14:textId="77777777" w:rsidR="00A1200A" w:rsidRPr="0023634E" w:rsidRDefault="00A1200A" w:rsidP="002C3A70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Course-level student learning outcomes</w:t>
      </w:r>
    </w:p>
    <w:p w14:paraId="1D452566" w14:textId="69C46280" w:rsidR="00A1200A" w:rsidRPr="0023634E" w:rsidRDefault="00A1200A" w:rsidP="002C3A70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theme="minorHAnsi"/>
          <w:i/>
          <w:iCs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University-wide learning outcomes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r w:rsidR="00581E1F" w:rsidRPr="0023634E">
        <w:rPr>
          <w:rFonts w:ascii="Georgia" w:hAnsi="Georgia" w:cstheme="minorHAnsi"/>
          <w:i/>
          <w:iCs/>
          <w:sz w:val="20"/>
          <w:szCs w:val="20"/>
        </w:rPr>
        <w:t xml:space="preserve">only required </w:t>
      </w:r>
      <w:r w:rsidRPr="0023634E">
        <w:rPr>
          <w:rFonts w:ascii="Georgia" w:hAnsi="Georgia" w:cstheme="minorHAnsi"/>
          <w:i/>
          <w:iCs/>
          <w:sz w:val="20"/>
          <w:szCs w:val="20"/>
        </w:rPr>
        <w:t xml:space="preserve">for courses approved to fill a </w:t>
      </w:r>
      <w:hyperlink r:id="rId15" w:history="1"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University-wide requirement</w:t>
        </w:r>
      </w:hyperlink>
      <w:r w:rsidRPr="0023634E">
        <w:rPr>
          <w:rFonts w:ascii="Georgia" w:hAnsi="Georgia" w:cstheme="minorHAnsi"/>
          <w:i/>
          <w:iCs/>
          <w:sz w:val="20"/>
          <w:szCs w:val="20"/>
        </w:rPr>
        <w:t>)</w:t>
      </w:r>
    </w:p>
    <w:p w14:paraId="00B88690" w14:textId="77777777" w:rsidR="00A1200A" w:rsidRPr="0023634E" w:rsidRDefault="00A1200A" w:rsidP="002C3A70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Topical outline for the course</w:t>
      </w:r>
    </w:p>
    <w:p w14:paraId="75D887E0" w14:textId="77777777" w:rsidR="004F0BCA" w:rsidRPr="0023634E" w:rsidRDefault="004F0BCA" w:rsidP="00197A5E">
      <w:pPr>
        <w:spacing w:line="276" w:lineRule="auto"/>
        <w:rPr>
          <w:rFonts w:ascii="Georgia" w:hAnsi="Georgia" w:cstheme="minorHAnsi"/>
          <w:sz w:val="20"/>
          <w:szCs w:val="20"/>
        </w:rPr>
      </w:pPr>
    </w:p>
    <w:p w14:paraId="4FD61C23" w14:textId="6D8672BC" w:rsidR="00521263" w:rsidRPr="0023634E" w:rsidRDefault="004F0BCA" w:rsidP="00197A5E">
      <w:pPr>
        <w:spacing w:line="276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Also Recommended to Add [Delete this Section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Review]</w:t>
      </w:r>
    </w:p>
    <w:p w14:paraId="47883C30" w14:textId="77777777" w:rsidR="00521263" w:rsidRPr="00E7356A" w:rsidRDefault="00521263" w:rsidP="002C3A70">
      <w:pPr>
        <w:pStyle w:val="ListParagraph"/>
        <w:numPr>
          <w:ilvl w:val="0"/>
          <w:numId w:val="6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Additional course description information (to engage students and capture their attention)</w:t>
      </w:r>
    </w:p>
    <w:p w14:paraId="5079CFEF" w14:textId="02077CA6" w:rsidR="00521263" w:rsidRPr="00E7356A" w:rsidRDefault="00521263" w:rsidP="002C3A70">
      <w:pPr>
        <w:pStyle w:val="ListParagraph"/>
        <w:numPr>
          <w:ilvl w:val="0"/>
          <w:numId w:val="6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Pro</w:t>
      </w:r>
      <w:r w:rsidR="00A163E4" w:rsidRPr="00E7356A">
        <w:rPr>
          <w:rFonts w:ascii="Georgia" w:hAnsi="Georgia" w:cstheme="minorHAnsi"/>
          <w:iCs/>
          <w:sz w:val="20"/>
          <w:szCs w:val="20"/>
        </w:rPr>
        <w:t>gram-level outcomes (department</w:t>
      </w:r>
      <w:r w:rsidR="000B4AC4" w:rsidRPr="00E7356A">
        <w:rPr>
          <w:rFonts w:ascii="Georgia" w:hAnsi="Georgia" w:cstheme="minorHAnsi"/>
          <w:iCs/>
          <w:sz w:val="20"/>
          <w:szCs w:val="20"/>
        </w:rPr>
        <w:t>/college</w:t>
      </w:r>
      <w:r w:rsidRPr="00E7356A">
        <w:rPr>
          <w:rFonts w:ascii="Georgia" w:hAnsi="Georgia" w:cstheme="minorHAnsi"/>
          <w:iCs/>
          <w:sz w:val="20"/>
          <w:szCs w:val="20"/>
        </w:rPr>
        <w:t>-level)</w:t>
      </w:r>
    </w:p>
    <w:p w14:paraId="6C2ADD23" w14:textId="77777777" w:rsidR="00521263" w:rsidRPr="00E7356A" w:rsidRDefault="00521263" w:rsidP="002C3A70">
      <w:pPr>
        <w:pStyle w:val="ListParagraph"/>
        <w:numPr>
          <w:ilvl w:val="0"/>
          <w:numId w:val="6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Detailed schedule of activities for the course, noting official college breaks and due dates</w:t>
      </w:r>
    </w:p>
    <w:p w14:paraId="7D65EA60" w14:textId="77777777" w:rsidR="004F0BCA" w:rsidRPr="0023634E" w:rsidRDefault="004F0BCA" w:rsidP="006F6EF2">
      <w:pPr>
        <w:spacing w:line="360" w:lineRule="auto"/>
        <w:rPr>
          <w:rFonts w:ascii="Georgia" w:hAnsi="Georgia" w:cstheme="minorHAnsi"/>
          <w:sz w:val="20"/>
          <w:highlight w:val="yellow"/>
          <w:u w:val="single"/>
        </w:rPr>
      </w:pPr>
    </w:p>
    <w:p w14:paraId="043B0E60" w14:textId="58A91895" w:rsidR="00521263" w:rsidRPr="0023634E" w:rsidRDefault="00521263" w:rsidP="002C3A70">
      <w:pPr>
        <w:spacing w:line="360" w:lineRule="auto"/>
        <w:rPr>
          <w:rFonts w:ascii="Georgia" w:hAnsi="Georgia" w:cstheme="minorHAnsi"/>
          <w:b/>
          <w:color w:val="C00000"/>
        </w:rPr>
      </w:pPr>
      <w:r w:rsidRPr="0023634E">
        <w:rPr>
          <w:rFonts w:ascii="Georgia" w:hAnsi="Georgia" w:cstheme="minorHAnsi"/>
          <w:b/>
          <w:color w:val="C00000"/>
        </w:rPr>
        <w:t>Course Materials</w:t>
      </w:r>
    </w:p>
    <w:p w14:paraId="68A332CB" w14:textId="77777777" w:rsidR="00521263" w:rsidRPr="0023634E" w:rsidRDefault="00521263" w:rsidP="002C3A70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Georgia" w:hAnsi="Georgia" w:cstheme="minorHAnsi"/>
          <w:i/>
          <w:iCs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Required course materials </w:t>
      </w:r>
      <w:r w:rsidRPr="0023634E">
        <w:rPr>
          <w:rFonts w:ascii="Georgia" w:hAnsi="Georgia" w:cstheme="minorHAnsi"/>
          <w:i/>
          <w:iCs/>
          <w:sz w:val="20"/>
          <w:szCs w:val="20"/>
        </w:rPr>
        <w:t>(e.g., textbooks, lab supplies, field equipment, etc.).</w:t>
      </w:r>
      <w:r w:rsidRPr="0023634E">
        <w:rPr>
          <w:rFonts w:ascii="Georgia" w:hAnsi="Georgia" w:cstheme="minorHAnsi"/>
          <w:sz w:val="20"/>
          <w:szCs w:val="20"/>
        </w:rPr>
        <w:t xml:space="preserve"> Include ISBN of required textbooks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hyperlink r:id="rId16" w:history="1"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for accessibility purposes</w:t>
        </w:r>
      </w:hyperlink>
      <w:r w:rsidRPr="0023634E">
        <w:rPr>
          <w:rFonts w:ascii="Georgia" w:hAnsi="Georgia" w:cstheme="minorHAnsi"/>
          <w:i/>
          <w:iCs/>
          <w:sz w:val="20"/>
          <w:szCs w:val="20"/>
        </w:rPr>
        <w:t>).</w:t>
      </w:r>
    </w:p>
    <w:p w14:paraId="57E07F3E" w14:textId="6E578232" w:rsidR="00521263" w:rsidRPr="0023634E" w:rsidRDefault="00521263" w:rsidP="002C3A70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Technology requirements and required technical competence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r w:rsidR="00A163E4" w:rsidRPr="0023634E">
        <w:rPr>
          <w:rFonts w:ascii="Georgia" w:hAnsi="Georgia" w:cstheme="minorHAnsi"/>
          <w:i/>
          <w:iCs/>
          <w:sz w:val="20"/>
          <w:szCs w:val="20"/>
        </w:rPr>
        <w:t xml:space="preserve">only required </w:t>
      </w:r>
      <w:r w:rsidRPr="0023634E">
        <w:rPr>
          <w:rFonts w:ascii="Georgia" w:hAnsi="Georgia" w:cstheme="minorHAnsi"/>
          <w:i/>
          <w:iCs/>
          <w:sz w:val="20"/>
          <w:szCs w:val="20"/>
        </w:rPr>
        <w:t>for online courses, i.e., courses with E-suffix)</w:t>
      </w:r>
    </w:p>
    <w:p w14:paraId="75066CE1" w14:textId="77777777" w:rsidR="004F0BCA" w:rsidRPr="0023634E" w:rsidRDefault="004F0BCA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</w:p>
    <w:p w14:paraId="601AC789" w14:textId="64733CF4" w:rsidR="004F0BCA" w:rsidRPr="0023634E" w:rsidRDefault="004F0BCA" w:rsidP="00197A5E">
      <w:pPr>
        <w:spacing w:line="276" w:lineRule="auto"/>
        <w:rPr>
          <w:rFonts w:ascii="Georgia" w:hAnsi="Georgia" w:cstheme="minorHAnsi"/>
          <w:i/>
          <w:sz w:val="20"/>
          <w:szCs w:val="20"/>
          <w:highlight w:val="yellow"/>
        </w:rPr>
      </w:pP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Also Recommended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to Add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[Delete this Section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Review]</w:t>
      </w:r>
    </w:p>
    <w:p w14:paraId="16AC13E9" w14:textId="77777777" w:rsidR="00521263" w:rsidRPr="00E7356A" w:rsidRDefault="00521263" w:rsidP="002C3A70">
      <w:pPr>
        <w:pStyle w:val="ListParagraph"/>
        <w:numPr>
          <w:ilvl w:val="0"/>
          <w:numId w:val="8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Recommended texts and resources</w:t>
      </w:r>
    </w:p>
    <w:p w14:paraId="62849647" w14:textId="17D12E10" w:rsidR="00521263" w:rsidRPr="00E7356A" w:rsidRDefault="00521263" w:rsidP="002C3A70">
      <w:pPr>
        <w:pStyle w:val="ListParagraph"/>
        <w:numPr>
          <w:ilvl w:val="0"/>
          <w:numId w:val="8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 xml:space="preserve">Technology and software requirements (e.g., </w:t>
      </w:r>
      <w:proofErr w:type="spellStart"/>
      <w:r w:rsidRPr="00E7356A">
        <w:rPr>
          <w:rFonts w:ascii="Georgia" w:hAnsi="Georgia" w:cstheme="minorHAnsi"/>
          <w:iCs/>
          <w:sz w:val="20"/>
          <w:szCs w:val="20"/>
        </w:rPr>
        <w:t>TopHat</w:t>
      </w:r>
      <w:proofErr w:type="spellEnd"/>
      <w:r w:rsidRPr="00E7356A">
        <w:rPr>
          <w:rFonts w:ascii="Georgia" w:hAnsi="Georgia" w:cstheme="minorHAnsi"/>
          <w:iCs/>
          <w:sz w:val="20"/>
          <w:szCs w:val="20"/>
        </w:rPr>
        <w:t xml:space="preserve">, calculators, </w:t>
      </w:r>
      <w:r w:rsidR="00DD6193">
        <w:rPr>
          <w:rFonts w:ascii="Georgia" w:hAnsi="Georgia" w:cstheme="minorHAnsi"/>
          <w:iCs/>
          <w:sz w:val="20"/>
          <w:szCs w:val="20"/>
        </w:rPr>
        <w:t xml:space="preserve">SPSS, </w:t>
      </w:r>
      <w:r w:rsidRPr="00E7356A">
        <w:rPr>
          <w:rFonts w:ascii="Georgia" w:hAnsi="Georgia" w:cstheme="minorHAnsi"/>
          <w:iCs/>
          <w:sz w:val="20"/>
          <w:szCs w:val="20"/>
        </w:rPr>
        <w:t>etc.)</w:t>
      </w:r>
    </w:p>
    <w:p w14:paraId="1846AE2E" w14:textId="534B9DDB" w:rsidR="00521263" w:rsidRPr="00E7356A" w:rsidRDefault="00521263" w:rsidP="00197A5E">
      <w:pPr>
        <w:pStyle w:val="ListParagraph"/>
        <w:numPr>
          <w:ilvl w:val="0"/>
          <w:numId w:val="8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 xml:space="preserve">Course website or </w:t>
      </w:r>
      <w:proofErr w:type="spellStart"/>
      <w:r w:rsidRPr="00E7356A">
        <w:rPr>
          <w:rFonts w:ascii="Georgia" w:hAnsi="Georgia" w:cstheme="minorHAnsi"/>
          <w:iCs/>
          <w:sz w:val="20"/>
          <w:szCs w:val="20"/>
        </w:rPr>
        <w:t>eLC</w:t>
      </w:r>
      <w:proofErr w:type="spellEnd"/>
      <w:r w:rsidRPr="00E7356A">
        <w:rPr>
          <w:rFonts w:ascii="Georgia" w:hAnsi="Georgia" w:cstheme="minorHAnsi"/>
          <w:iCs/>
          <w:sz w:val="20"/>
          <w:szCs w:val="20"/>
        </w:rPr>
        <w:t xml:space="preserve"> instructions</w:t>
      </w:r>
    </w:p>
    <w:p w14:paraId="6A94CBA3" w14:textId="55B2A86B" w:rsidR="00521263" w:rsidRPr="0023634E" w:rsidRDefault="00521263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</w:p>
    <w:p w14:paraId="41F40469" w14:textId="510219D9" w:rsidR="00256625" w:rsidRPr="0023634E" w:rsidRDefault="00256625" w:rsidP="002C3A70">
      <w:pPr>
        <w:spacing w:line="360" w:lineRule="auto"/>
        <w:rPr>
          <w:rFonts w:ascii="Georgia" w:hAnsi="Georgia" w:cstheme="minorHAnsi"/>
          <w:b/>
          <w:color w:val="C00000"/>
        </w:rPr>
      </w:pPr>
      <w:r w:rsidRPr="0023634E">
        <w:rPr>
          <w:rFonts w:ascii="Georgia" w:hAnsi="Georgia" w:cstheme="minorHAnsi"/>
          <w:b/>
          <w:color w:val="C00000"/>
        </w:rPr>
        <w:t>Assessments and Grading</w:t>
      </w:r>
    </w:p>
    <w:p w14:paraId="6AFAA348" w14:textId="7E949229" w:rsidR="00256625" w:rsidRPr="0023634E" w:rsidRDefault="00256625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List of all course assignments and requirements contributing to a student’s grade, including the week of the course in which these assignments are expected to be completed and submitted.</w:t>
      </w:r>
    </w:p>
    <w:p w14:paraId="785D87E4" w14:textId="2FAE304F" w:rsidR="006E3CF5" w:rsidRPr="0023634E" w:rsidRDefault="006E3CF5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i/>
          <w:iCs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Specification of how assignments should be submitted and in what format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r w:rsidR="00A163E4" w:rsidRPr="0023634E">
        <w:rPr>
          <w:rFonts w:ascii="Georgia" w:hAnsi="Georgia" w:cstheme="minorHAnsi"/>
          <w:i/>
          <w:iCs/>
          <w:sz w:val="20"/>
          <w:szCs w:val="20"/>
        </w:rPr>
        <w:t>only required</w:t>
      </w:r>
      <w:r w:rsidRPr="0023634E">
        <w:rPr>
          <w:rFonts w:ascii="Georgia" w:hAnsi="Georgia" w:cstheme="minorHAnsi"/>
          <w:i/>
          <w:iCs/>
          <w:sz w:val="20"/>
          <w:szCs w:val="20"/>
        </w:rPr>
        <w:t xml:space="preserve"> for online courses, i.e., courses with E-suffix)</w:t>
      </w:r>
    </w:p>
    <w:p w14:paraId="24B82941" w14:textId="657D2FB9" w:rsidR="00256625" w:rsidRPr="0023634E" w:rsidRDefault="00256625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Grading policy, specifying how final grades will be determined with respect to weights or course points assigned to various course requirements</w:t>
      </w:r>
    </w:p>
    <w:p w14:paraId="1974CFFD" w14:textId="6510B369" w:rsidR="006E3CF5" w:rsidRPr="0023634E" w:rsidRDefault="006E3CF5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i/>
          <w:iCs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Specification of how exams will be administered, and how students will be verified for exam purposes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r w:rsidR="00A163E4" w:rsidRPr="0023634E">
        <w:rPr>
          <w:rFonts w:ascii="Georgia" w:hAnsi="Georgia" w:cstheme="minorHAnsi"/>
          <w:i/>
          <w:iCs/>
          <w:sz w:val="20"/>
          <w:szCs w:val="20"/>
        </w:rPr>
        <w:t xml:space="preserve">only required </w:t>
      </w:r>
      <w:r w:rsidRPr="0023634E">
        <w:rPr>
          <w:rFonts w:ascii="Georgia" w:hAnsi="Georgia" w:cstheme="minorHAnsi"/>
          <w:i/>
          <w:iCs/>
          <w:sz w:val="20"/>
          <w:szCs w:val="20"/>
        </w:rPr>
        <w:t>for online courses, i.e., courses with E-suffix)</w:t>
      </w:r>
    </w:p>
    <w:p w14:paraId="0E9CBF9A" w14:textId="682B5D0E" w:rsidR="00256625" w:rsidRPr="002672A4" w:rsidRDefault="00256625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Remediation policy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r w:rsidR="00441F83" w:rsidRPr="0023634E">
        <w:rPr>
          <w:rFonts w:ascii="Georgia" w:hAnsi="Georgia" w:cstheme="minorHAnsi"/>
          <w:i/>
          <w:iCs/>
          <w:sz w:val="20"/>
          <w:szCs w:val="20"/>
        </w:rPr>
        <w:t>only required</w:t>
      </w:r>
      <w:r w:rsidRPr="0023634E">
        <w:rPr>
          <w:rFonts w:ascii="Georgia" w:hAnsi="Georgia" w:cstheme="minorHAnsi"/>
          <w:i/>
          <w:iCs/>
          <w:sz w:val="20"/>
          <w:szCs w:val="20"/>
        </w:rPr>
        <w:t xml:space="preserve"> for</w:t>
      </w:r>
      <w:r w:rsidR="00441F83" w:rsidRPr="0023634E">
        <w:rPr>
          <w:rFonts w:ascii="Georgia" w:hAnsi="Georgia" w:cstheme="minorHAnsi"/>
          <w:i/>
          <w:iCs/>
          <w:sz w:val="20"/>
          <w:szCs w:val="20"/>
        </w:rPr>
        <w:t xml:space="preserve"> the</w:t>
      </w:r>
      <w:r w:rsidR="002672A4">
        <w:rPr>
          <w:rFonts w:ascii="Georgia" w:hAnsi="Georgia" w:cstheme="minorHAnsi"/>
          <w:i/>
          <w:iCs/>
          <w:sz w:val="20"/>
          <w:szCs w:val="20"/>
        </w:rPr>
        <w:t xml:space="preserve"> PharmD program, all P1, </w:t>
      </w:r>
      <w:r w:rsidR="001D330A">
        <w:rPr>
          <w:rFonts w:ascii="Georgia" w:hAnsi="Georgia" w:cstheme="minorHAnsi"/>
          <w:i/>
          <w:iCs/>
          <w:sz w:val="20"/>
          <w:szCs w:val="20"/>
        </w:rPr>
        <w:t xml:space="preserve">P2 </w:t>
      </w:r>
      <w:r w:rsidR="002672A4">
        <w:rPr>
          <w:rFonts w:ascii="Georgia" w:hAnsi="Georgia" w:cstheme="minorHAnsi"/>
          <w:i/>
          <w:iCs/>
          <w:sz w:val="20"/>
          <w:szCs w:val="20"/>
        </w:rPr>
        <w:t xml:space="preserve">and P3 </w:t>
      </w:r>
      <w:r w:rsidR="001D330A">
        <w:rPr>
          <w:rFonts w:ascii="Georgia" w:hAnsi="Georgia" w:cstheme="minorHAnsi"/>
          <w:i/>
          <w:iCs/>
          <w:sz w:val="20"/>
          <w:szCs w:val="20"/>
        </w:rPr>
        <w:t xml:space="preserve">core </w:t>
      </w:r>
      <w:r w:rsidRPr="0023634E">
        <w:rPr>
          <w:rFonts w:ascii="Georgia" w:hAnsi="Georgia" w:cstheme="minorHAnsi"/>
          <w:i/>
          <w:iCs/>
          <w:sz w:val="20"/>
          <w:szCs w:val="20"/>
        </w:rPr>
        <w:t xml:space="preserve">courses must have a remediation policy </w:t>
      </w:r>
      <w:r w:rsidR="002672A4">
        <w:rPr>
          <w:rFonts w:ascii="Georgia" w:hAnsi="Georgia" w:cstheme="minorHAnsi"/>
          <w:i/>
          <w:iCs/>
          <w:sz w:val="20"/>
          <w:szCs w:val="20"/>
        </w:rPr>
        <w:t>for</w:t>
      </w:r>
      <w:r w:rsidR="006E3CF5" w:rsidRPr="0023634E">
        <w:rPr>
          <w:rFonts w:ascii="Georgia" w:hAnsi="Georgia" w:cstheme="minorHAnsi"/>
          <w:i/>
          <w:iCs/>
          <w:sz w:val="20"/>
          <w:szCs w:val="20"/>
        </w:rPr>
        <w:t xml:space="preserve"> </w:t>
      </w:r>
      <w:r w:rsidR="001D330A">
        <w:rPr>
          <w:rFonts w:ascii="Georgia" w:hAnsi="Georgia" w:cstheme="minorHAnsi"/>
          <w:i/>
          <w:iCs/>
          <w:sz w:val="20"/>
          <w:szCs w:val="20"/>
        </w:rPr>
        <w:t>Fall 202</w:t>
      </w:r>
      <w:r w:rsidR="002672A4">
        <w:rPr>
          <w:rFonts w:ascii="Georgia" w:hAnsi="Georgia" w:cstheme="minorHAnsi"/>
          <w:i/>
          <w:iCs/>
          <w:sz w:val="20"/>
          <w:szCs w:val="20"/>
        </w:rPr>
        <w:t>5</w:t>
      </w:r>
      <w:r w:rsidRPr="0023634E">
        <w:rPr>
          <w:rFonts w:ascii="Georgia" w:hAnsi="Georgia" w:cstheme="minorHAnsi"/>
          <w:i/>
          <w:iCs/>
          <w:sz w:val="20"/>
          <w:szCs w:val="20"/>
        </w:rPr>
        <w:t>).</w:t>
      </w:r>
    </w:p>
    <w:p w14:paraId="629DD76C" w14:textId="36FD801F" w:rsidR="002672A4" w:rsidRPr="0023634E" w:rsidRDefault="002672A4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sz w:val="20"/>
          <w:szCs w:val="20"/>
        </w:rPr>
      </w:pPr>
      <w:r>
        <w:rPr>
          <w:rFonts w:ascii="Georgia" w:hAnsi="Georgia" w:cstheme="minorHAnsi"/>
          <w:iCs/>
          <w:sz w:val="20"/>
          <w:szCs w:val="20"/>
        </w:rPr>
        <w:t xml:space="preserve">Ensure </w:t>
      </w:r>
      <w:hyperlink r:id="rId17" w:anchor="/programs/SJQ6fcxva" w:history="1">
        <w:r w:rsidRPr="002672A4">
          <w:rPr>
            <w:rStyle w:val="Hyperlink"/>
            <w:rFonts w:ascii="Georgia" w:hAnsi="Georgia" w:cstheme="minorHAnsi"/>
            <w:iCs/>
            <w:sz w:val="20"/>
            <w:szCs w:val="20"/>
          </w:rPr>
          <w:t>Policy 01.04.021</w:t>
        </w:r>
      </w:hyperlink>
      <w:r>
        <w:rPr>
          <w:rFonts w:ascii="Georgia" w:hAnsi="Georgia" w:cstheme="minorHAnsi"/>
          <w:iCs/>
          <w:sz w:val="20"/>
          <w:szCs w:val="20"/>
        </w:rPr>
        <w:t xml:space="preserve"> is upheld (Re. assessments on Reading and Final Instructional Days).</w:t>
      </w:r>
    </w:p>
    <w:p w14:paraId="3CA8B2B2" w14:textId="77777777" w:rsidR="004F0BCA" w:rsidRPr="0023634E" w:rsidRDefault="004F0BCA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</w:p>
    <w:p w14:paraId="4DB37A1F" w14:textId="0821B806" w:rsidR="00256625" w:rsidRPr="0023634E" w:rsidRDefault="004F0BCA" w:rsidP="006F6EF2">
      <w:pPr>
        <w:spacing w:line="360" w:lineRule="auto"/>
        <w:rPr>
          <w:rFonts w:ascii="Georgia" w:hAnsi="Georgia" w:cstheme="minorHAnsi"/>
          <w:i/>
          <w:sz w:val="20"/>
          <w:szCs w:val="20"/>
          <w:highlight w:val="yellow"/>
        </w:rPr>
      </w:pP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Also Recommended to Add [Delete this Section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Review]</w:t>
      </w:r>
    </w:p>
    <w:p w14:paraId="58B0C40B" w14:textId="77777777" w:rsidR="005D35BE" w:rsidRPr="00E7356A" w:rsidRDefault="005D35BE" w:rsidP="002C3A7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 xml:space="preserve">Brief description of each graded item (to help students </w:t>
      </w:r>
      <w:proofErr w:type="gramStart"/>
      <w:r w:rsidRPr="00E7356A">
        <w:rPr>
          <w:rFonts w:ascii="Georgia" w:hAnsi="Georgia" w:cstheme="minorHAnsi"/>
          <w:iCs/>
          <w:sz w:val="20"/>
          <w:szCs w:val="20"/>
        </w:rPr>
        <w:t>calibrate</w:t>
      </w:r>
      <w:proofErr w:type="gramEnd"/>
      <w:r w:rsidRPr="00E7356A">
        <w:rPr>
          <w:rFonts w:ascii="Georgia" w:hAnsi="Georgia" w:cstheme="minorHAnsi"/>
          <w:iCs/>
          <w:sz w:val="20"/>
          <w:szCs w:val="20"/>
        </w:rPr>
        <w:t xml:space="preserve"> their expectations).</w:t>
      </w:r>
    </w:p>
    <w:p w14:paraId="105DBD5B" w14:textId="77777777" w:rsidR="005D35BE" w:rsidRPr="00E7356A" w:rsidRDefault="005D35BE" w:rsidP="002C3A70">
      <w:pPr>
        <w:pStyle w:val="ListParagraph"/>
        <w:numPr>
          <w:ilvl w:val="0"/>
          <w:numId w:val="12"/>
        </w:numPr>
        <w:spacing w:line="276" w:lineRule="auto"/>
        <w:ind w:left="360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Overall grading scheme</w:t>
      </w:r>
    </w:p>
    <w:p w14:paraId="493B592C" w14:textId="77777777" w:rsidR="005D35BE" w:rsidRPr="00E7356A" w:rsidRDefault="005D35BE" w:rsidP="002C3A70">
      <w:pPr>
        <w:pStyle w:val="ListParagraph"/>
        <w:numPr>
          <w:ilvl w:val="0"/>
          <w:numId w:val="12"/>
        </w:numPr>
        <w:spacing w:line="276" w:lineRule="auto"/>
        <w:ind w:left="360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Grading scale (e.g., A- = 90%)</w:t>
      </w:r>
    </w:p>
    <w:p w14:paraId="462F5C59" w14:textId="7D41E4AF" w:rsidR="005D35BE" w:rsidRPr="00E7356A" w:rsidRDefault="005D35BE" w:rsidP="002C3A70">
      <w:pPr>
        <w:pStyle w:val="ListParagraph"/>
        <w:spacing w:line="276" w:lineRule="auto"/>
        <w:ind w:left="360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 xml:space="preserve">Examples are available on the </w:t>
      </w:r>
      <w:r w:rsidR="002672A4">
        <w:rPr>
          <w:rFonts w:ascii="Georgia" w:hAnsi="Georgia" w:cstheme="minorHAnsi"/>
          <w:iCs/>
          <w:sz w:val="20"/>
          <w:szCs w:val="20"/>
        </w:rPr>
        <w:t>u</w:t>
      </w:r>
      <w:r w:rsidR="002672A4" w:rsidRPr="002672A4">
        <w:rPr>
          <w:rFonts w:ascii="Georgia" w:hAnsi="Georgia" w:cstheme="minorHAnsi"/>
          <w:iCs/>
          <w:sz w:val="20"/>
          <w:szCs w:val="20"/>
        </w:rPr>
        <w:t>niversity</w:t>
      </w:r>
      <w:r w:rsidR="000B4AC4" w:rsidRPr="00E7356A">
        <w:rPr>
          <w:rStyle w:val="Hyperlink"/>
          <w:rFonts w:ascii="Georgia" w:hAnsi="Georgia" w:cstheme="minorHAnsi"/>
          <w:color w:val="auto"/>
          <w:sz w:val="20"/>
          <w:szCs w:val="20"/>
          <w:u w:val="none"/>
        </w:rPr>
        <w:t xml:space="preserve"> website</w:t>
      </w:r>
      <w:r w:rsidRPr="00E7356A">
        <w:rPr>
          <w:rFonts w:ascii="Georgia" w:hAnsi="Georgia" w:cstheme="minorHAnsi"/>
          <w:iCs/>
          <w:sz w:val="20"/>
          <w:szCs w:val="20"/>
        </w:rPr>
        <w:t>.</w:t>
      </w:r>
    </w:p>
    <w:p w14:paraId="4D72AFB4" w14:textId="77777777" w:rsidR="00197A5E" w:rsidRPr="00E7356A" w:rsidRDefault="005D35BE" w:rsidP="00197A5E">
      <w:pPr>
        <w:pStyle w:val="ListParagraph"/>
        <w:numPr>
          <w:ilvl w:val="1"/>
          <w:numId w:val="12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Extra credit opportunities (if applicable)</w:t>
      </w:r>
    </w:p>
    <w:p w14:paraId="69FCB39E" w14:textId="77777777" w:rsidR="0023634E" w:rsidRPr="0023634E" w:rsidRDefault="0023634E" w:rsidP="00FF201F">
      <w:pPr>
        <w:spacing w:line="360" w:lineRule="auto"/>
        <w:rPr>
          <w:rFonts w:ascii="Georgia" w:hAnsi="Georgia" w:cstheme="minorHAnsi"/>
          <w:b/>
          <w:color w:val="C00000"/>
          <w:sz w:val="23"/>
          <w:szCs w:val="23"/>
        </w:rPr>
      </w:pPr>
    </w:p>
    <w:p w14:paraId="5D735E41" w14:textId="1EA315F4" w:rsidR="002672A4" w:rsidRPr="002672A4" w:rsidRDefault="002C3A70" w:rsidP="00FF201F">
      <w:pPr>
        <w:spacing w:line="360" w:lineRule="auto"/>
        <w:rPr>
          <w:rFonts w:ascii="Georgia" w:hAnsi="Georgia" w:cstheme="minorHAnsi"/>
          <w:b/>
          <w:color w:val="C00000"/>
          <w:szCs w:val="23"/>
        </w:rPr>
      </w:pPr>
      <w:r w:rsidRPr="0023634E">
        <w:rPr>
          <w:rFonts w:ascii="Georgia" w:hAnsi="Georgia" w:cstheme="minorHAnsi"/>
          <w:b/>
          <w:color w:val="C00000"/>
          <w:szCs w:val="23"/>
        </w:rPr>
        <w:lastRenderedPageBreak/>
        <w:t>Course Statements and Policies</w:t>
      </w:r>
    </w:p>
    <w:p w14:paraId="7BB610A8" w14:textId="5E8CC6C4" w:rsidR="006F6EF2" w:rsidRPr="0023634E" w:rsidRDefault="009630DF" w:rsidP="00197A5E">
      <w:pPr>
        <w:spacing w:line="360" w:lineRule="auto"/>
        <w:rPr>
          <w:rFonts w:ascii="Georgia" w:hAnsi="Georgia" w:cstheme="minorHAnsi"/>
          <w:b/>
          <w:color w:val="1F3864" w:themeColor="accent1" w:themeShade="80"/>
          <w:sz w:val="20"/>
          <w:szCs w:val="20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Attendance P</w:t>
      </w:r>
      <w:r w:rsidR="00553F59"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olicy</w:t>
      </w:r>
    </w:p>
    <w:p w14:paraId="1AE9A0A3" w14:textId="3C1EBC3D" w:rsidR="006F6EF2" w:rsidRPr="0023634E" w:rsidRDefault="00197A5E" w:rsidP="00FF201F">
      <w:pPr>
        <w:spacing w:line="480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(Expected attendance policy)</w:t>
      </w:r>
    </w:p>
    <w:p w14:paraId="1614EF52" w14:textId="12A9E602" w:rsidR="009630DF" w:rsidRPr="0023634E" w:rsidRDefault="00553F59" w:rsidP="006F6EF2">
      <w:pPr>
        <w:spacing w:line="360" w:lineRule="auto"/>
        <w:rPr>
          <w:rFonts w:ascii="Georgia" w:hAnsi="Georgia" w:cstheme="minorHAnsi"/>
          <w:b/>
          <w:color w:val="1F3864" w:themeColor="accent1" w:themeShade="80"/>
          <w:sz w:val="20"/>
          <w:szCs w:val="20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Parti</w:t>
      </w:r>
      <w:r w:rsidR="009630DF"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cipation Policy</w:t>
      </w:r>
    </w:p>
    <w:p w14:paraId="403BFCE3" w14:textId="7A0037BB" w:rsidR="009630DF" w:rsidRPr="0023634E" w:rsidRDefault="007C169D" w:rsidP="00FF201F">
      <w:pPr>
        <w:spacing w:line="276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[Stating</w:t>
      </w:r>
      <w:r w:rsidR="00553F59" w:rsidRPr="0023634E">
        <w:rPr>
          <w:rFonts w:ascii="Georgia" w:hAnsi="Georgia" w:cstheme="minorHAnsi"/>
          <w:i/>
          <w:sz w:val="20"/>
          <w:szCs w:val="20"/>
        </w:rPr>
        <w:t xml:space="preserve"> whether the course will be asynchronous, synchronous, or a combination + specific online participation requirements + weight of participation in final grade (</w:t>
      </w:r>
      <w:r w:rsidR="009630DF" w:rsidRPr="0023634E">
        <w:rPr>
          <w:rFonts w:ascii="Georgia" w:hAnsi="Georgia" w:cstheme="minorHAnsi"/>
          <w:i/>
          <w:sz w:val="20"/>
          <w:szCs w:val="20"/>
        </w:rPr>
        <w:t xml:space="preserve">only required </w:t>
      </w:r>
      <w:r w:rsidR="00553F59" w:rsidRPr="0023634E">
        <w:rPr>
          <w:rFonts w:ascii="Georgia" w:hAnsi="Georgia" w:cstheme="minorHAnsi"/>
          <w:i/>
          <w:sz w:val="20"/>
          <w:szCs w:val="20"/>
        </w:rPr>
        <w:t>for online courses, i.e., courses with E-suffix)</w:t>
      </w:r>
      <w:r w:rsidRPr="0023634E">
        <w:rPr>
          <w:rFonts w:ascii="Georgia" w:hAnsi="Georgia" w:cstheme="minorHAnsi"/>
          <w:i/>
          <w:sz w:val="20"/>
          <w:szCs w:val="20"/>
        </w:rPr>
        <w:t>]</w:t>
      </w:r>
      <w:r w:rsidR="00553F59" w:rsidRPr="0023634E">
        <w:rPr>
          <w:rFonts w:ascii="Georgia" w:hAnsi="Georgia" w:cstheme="minorHAnsi"/>
          <w:i/>
          <w:sz w:val="20"/>
          <w:szCs w:val="20"/>
        </w:rPr>
        <w:t>.</w:t>
      </w:r>
    </w:p>
    <w:p w14:paraId="7C01229B" w14:textId="77777777" w:rsidR="00FF201F" w:rsidRPr="0023634E" w:rsidRDefault="00FF201F" w:rsidP="00FF201F">
      <w:pPr>
        <w:spacing w:line="276" w:lineRule="auto"/>
        <w:rPr>
          <w:rFonts w:ascii="Georgia" w:hAnsi="Georgia" w:cstheme="minorHAnsi"/>
          <w:i/>
          <w:sz w:val="20"/>
          <w:szCs w:val="20"/>
        </w:rPr>
      </w:pPr>
    </w:p>
    <w:p w14:paraId="7042C7F3" w14:textId="390FEBCB" w:rsidR="001D420D" w:rsidRPr="0023634E" w:rsidRDefault="009630DF" w:rsidP="006F6EF2">
      <w:pPr>
        <w:spacing w:line="360" w:lineRule="auto"/>
        <w:rPr>
          <w:rFonts w:ascii="Georgia" w:hAnsi="Georgia" w:cstheme="minorHAnsi"/>
          <w:b/>
          <w:sz w:val="20"/>
          <w:szCs w:val="20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Make-up Procedures for Exams and A</w:t>
      </w:r>
      <w:r w:rsidR="00553F59"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ssignments</w:t>
      </w:r>
    </w:p>
    <w:p w14:paraId="77254DB7" w14:textId="11568B7B" w:rsidR="009630DF" w:rsidRPr="001D330A" w:rsidRDefault="00197A5E" w:rsidP="001D330A">
      <w:pPr>
        <w:spacing w:line="480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(Expected procedures)</w:t>
      </w:r>
    </w:p>
    <w:p w14:paraId="5B72D185" w14:textId="413A32DC" w:rsidR="00553F59" w:rsidRDefault="00553F59" w:rsidP="006F6EF2">
      <w:pPr>
        <w:spacing w:line="360" w:lineRule="auto"/>
        <w:rPr>
          <w:rFonts w:ascii="Georgia" w:hAnsi="Georgia" w:cstheme="minorHAnsi"/>
          <w:b/>
          <w:color w:val="1F3864" w:themeColor="accent1" w:themeShade="80"/>
          <w:sz w:val="20"/>
          <w:szCs w:val="20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 xml:space="preserve">Academic </w:t>
      </w:r>
      <w:r w:rsidR="009630DF"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H</w:t>
      </w: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onest</w:t>
      </w:r>
      <w:r w:rsidR="009630DF"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y</w:t>
      </w:r>
    </w:p>
    <w:p w14:paraId="70BE0353" w14:textId="00218F79" w:rsidR="002672A4" w:rsidRPr="002672A4" w:rsidRDefault="002672A4" w:rsidP="002672A4">
      <w:pPr>
        <w:spacing w:line="480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(</w:t>
      </w:r>
      <w:r>
        <w:rPr>
          <w:rFonts w:ascii="Georgia" w:hAnsi="Georgia" w:cstheme="minorHAnsi"/>
          <w:i/>
          <w:sz w:val="20"/>
          <w:szCs w:val="20"/>
        </w:rPr>
        <w:t>Include this statement</w:t>
      </w:r>
      <w:r w:rsidRPr="0023634E">
        <w:rPr>
          <w:rFonts w:ascii="Georgia" w:hAnsi="Georgia" w:cstheme="minorHAnsi"/>
          <w:i/>
          <w:sz w:val="20"/>
          <w:szCs w:val="20"/>
        </w:rPr>
        <w:t>)</w:t>
      </w:r>
    </w:p>
    <w:p w14:paraId="54E804A0" w14:textId="09FA89E6" w:rsidR="009630DF" w:rsidRPr="0023634E" w:rsidRDefault="00553F59" w:rsidP="00197A5E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UGA Student Honor Code: "I will be academically honest in all of my academic work and will not tolerate academic dishonesty of others." </w:t>
      </w:r>
      <w:r w:rsidRPr="0023634E">
        <w:rPr>
          <w:rFonts w:ascii="Georgia" w:hAnsi="Georgia" w:cstheme="minorHAnsi"/>
          <w:i/>
          <w:iCs/>
          <w:sz w:val="20"/>
          <w:szCs w:val="20"/>
        </w:rPr>
        <w:t>A Culture of Honesty</w:t>
      </w:r>
      <w:r w:rsidRPr="0023634E">
        <w:rPr>
          <w:rFonts w:ascii="Georgia" w:hAnsi="Georgia" w:cstheme="minorHAnsi"/>
          <w:sz w:val="20"/>
          <w:szCs w:val="20"/>
        </w:rPr>
        <w:t xml:space="preserve">, the University's policy and procedures for handling cases of suspected dishonesty, can be found at </w:t>
      </w:r>
      <w:hyperlink r:id="rId18" w:history="1">
        <w:r w:rsidR="002672A4" w:rsidRPr="00C376AC">
          <w:rPr>
            <w:rStyle w:val="Hyperlink"/>
            <w:rFonts w:ascii="Georgia" w:hAnsi="Georgia" w:cstheme="minorHAnsi"/>
            <w:sz w:val="20"/>
            <w:szCs w:val="20"/>
          </w:rPr>
          <w:t>https://honesty.uga.edu/</w:t>
        </w:r>
      </w:hyperlink>
      <w:r w:rsidR="002672A4">
        <w:rPr>
          <w:rFonts w:ascii="Georgia" w:hAnsi="Georgia" w:cstheme="minorHAnsi"/>
          <w:sz w:val="20"/>
          <w:szCs w:val="20"/>
        </w:rPr>
        <w:t xml:space="preserve">. </w:t>
      </w:r>
    </w:p>
    <w:p w14:paraId="085E414D" w14:textId="3E23DA21" w:rsidR="00037091" w:rsidRPr="0023634E" w:rsidRDefault="009630DF" w:rsidP="00197A5E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eastAsia="Arial" w:hAnsi="Georgia" w:cstheme="minorHAnsi"/>
          <w:i/>
          <w:iCs/>
          <w:color w:val="000000"/>
          <w:sz w:val="20"/>
          <w:szCs w:val="20"/>
          <w:highlight w:val="yellow"/>
        </w:rPr>
        <w:t>[Add any explanation of behavior unique to your course that could be academically dishonest, and your expectations related to academic honesty.</w:t>
      </w:r>
      <w:r w:rsidR="00037091" w:rsidRPr="0023634E">
        <w:rPr>
          <w:rStyle w:val="Emphasis"/>
          <w:rFonts w:ascii="Georgia" w:hAnsi="Georgia" w:cstheme="minorHAnsi"/>
          <w:color w:val="202020"/>
          <w:sz w:val="20"/>
          <w:szCs w:val="20"/>
          <w:highlight w:val="yellow"/>
        </w:rPr>
        <w:t>]</w:t>
      </w:r>
    </w:p>
    <w:p w14:paraId="358A81D6" w14:textId="77777777" w:rsidR="00037091" w:rsidRPr="0023634E" w:rsidRDefault="00037091" w:rsidP="00197A5E">
      <w:pPr>
        <w:rPr>
          <w:rFonts w:ascii="Georgia" w:hAnsi="Georgia" w:cstheme="minorHAnsi"/>
          <w:sz w:val="20"/>
          <w:szCs w:val="20"/>
        </w:rPr>
      </w:pPr>
    </w:p>
    <w:p w14:paraId="5047254C" w14:textId="7F3FE03D" w:rsidR="007875CF" w:rsidRDefault="004500CE" w:rsidP="004500CE">
      <w:pPr>
        <w:spacing w:line="360" w:lineRule="auto"/>
        <w:rPr>
          <w:rFonts w:ascii="Georgia" w:hAnsi="Georgia" w:cstheme="minorHAnsi"/>
          <w:b/>
          <w:color w:val="1F3864" w:themeColor="accent1" w:themeShade="80"/>
          <w:sz w:val="20"/>
          <w:szCs w:val="20"/>
        </w:rPr>
      </w:pPr>
      <w:r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 xml:space="preserve">Use of </w:t>
      </w:r>
      <w:commentRangeStart w:id="2"/>
      <w:r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AI</w:t>
      </w:r>
      <w:commentRangeEnd w:id="2"/>
      <w:r w:rsidR="009B13A8">
        <w:rPr>
          <w:rStyle w:val="CommentReference"/>
        </w:rPr>
        <w:commentReference w:id="2"/>
      </w:r>
    </w:p>
    <w:p w14:paraId="6E1E68DB" w14:textId="3D151C24" w:rsidR="007875CF" w:rsidRPr="007C71BB" w:rsidRDefault="007875CF" w:rsidP="007C71BB">
      <w:pPr>
        <w:spacing w:line="276" w:lineRule="auto"/>
        <w:rPr>
          <w:rFonts w:ascii="Georgia" w:hAnsi="Georgia" w:cstheme="minorHAnsi"/>
          <w:bCs/>
          <w:sz w:val="20"/>
          <w:szCs w:val="20"/>
        </w:rPr>
      </w:pPr>
      <w:r w:rsidRPr="007C71BB">
        <w:rPr>
          <w:rFonts w:ascii="Georgia" w:hAnsi="Georgia" w:cstheme="minorHAnsi"/>
          <w:bCs/>
          <w:sz w:val="20"/>
          <w:szCs w:val="20"/>
        </w:rPr>
        <w:t>Include clear policies on generative AI in the syllabus and/or on individual assignments. Discuss with students what constitutes acceptable and unacceptable use of generative AI.</w:t>
      </w:r>
    </w:p>
    <w:p w14:paraId="375CAFB8" w14:textId="6E815A92" w:rsidR="00E62104" w:rsidRDefault="00E62104" w:rsidP="007C71BB">
      <w:pPr>
        <w:spacing w:line="276" w:lineRule="auto"/>
        <w:rPr>
          <w:rStyle w:val="Emphasis"/>
          <w:rFonts w:ascii="Georgia" w:hAnsi="Georgia" w:cstheme="minorHAnsi"/>
          <w:i w:val="0"/>
          <w:iCs w:val="0"/>
          <w:sz w:val="20"/>
          <w:szCs w:val="20"/>
        </w:rPr>
      </w:pPr>
      <w:r w:rsidRPr="00E62104">
        <w:rPr>
          <w:rStyle w:val="Emphasis"/>
          <w:rFonts w:ascii="Georgia" w:hAnsi="Georgia" w:cstheme="minorHAnsi"/>
          <w:color w:val="202020"/>
          <w:sz w:val="20"/>
          <w:szCs w:val="20"/>
        </w:rPr>
        <w:t xml:space="preserve">See examples on </w:t>
      </w:r>
      <w:hyperlink r:id="rId19" w:history="1">
        <w:r w:rsidRPr="00E62104">
          <w:rPr>
            <w:rStyle w:val="Hyperlink"/>
            <w:rFonts w:ascii="Georgia" w:hAnsi="Georgia" w:cstheme="minorHAnsi"/>
            <w:sz w:val="20"/>
            <w:szCs w:val="20"/>
          </w:rPr>
          <w:t xml:space="preserve">OVPI’s </w:t>
        </w:r>
        <w:r w:rsidRPr="00E62104">
          <w:rPr>
            <w:rStyle w:val="Hyperlink"/>
            <w:rFonts w:ascii="Georgia" w:hAnsi="Georgia" w:cstheme="minorHAnsi"/>
            <w:sz w:val="20"/>
            <w:szCs w:val="20"/>
          </w:rPr>
          <w:t>w</w:t>
        </w:r>
        <w:r w:rsidRPr="00E62104">
          <w:rPr>
            <w:rStyle w:val="Hyperlink"/>
            <w:rFonts w:ascii="Georgia" w:hAnsi="Georgia" w:cstheme="minorHAnsi"/>
            <w:sz w:val="20"/>
            <w:szCs w:val="20"/>
          </w:rPr>
          <w:t>ebsite</w:t>
        </w:r>
      </w:hyperlink>
      <w:r w:rsidRPr="00E62104">
        <w:rPr>
          <w:rStyle w:val="Emphasis"/>
          <w:rFonts w:ascii="Georgia" w:hAnsi="Georgia" w:cstheme="minorHAnsi"/>
          <w:color w:val="202020"/>
          <w:sz w:val="20"/>
          <w:szCs w:val="20"/>
        </w:rPr>
        <w:t>.</w:t>
      </w:r>
    </w:p>
    <w:p w14:paraId="2ED62ABD" w14:textId="77777777" w:rsidR="00E62104" w:rsidRPr="00E62104" w:rsidRDefault="00E62104" w:rsidP="00E62104">
      <w:pPr>
        <w:spacing w:line="276" w:lineRule="auto"/>
        <w:rPr>
          <w:rFonts w:ascii="Georgia" w:hAnsi="Georgia" w:cstheme="minorHAnsi"/>
          <w:sz w:val="20"/>
          <w:szCs w:val="20"/>
        </w:rPr>
      </w:pPr>
    </w:p>
    <w:p w14:paraId="4704ADA9" w14:textId="22FBEB9C" w:rsidR="009630DF" w:rsidRPr="0023634E" w:rsidRDefault="5F59F866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eastAsia="Calibri" w:hAnsi="Georgia" w:cstheme="minorHAnsi"/>
          <w:b/>
          <w:color w:val="1F3864" w:themeColor="accent1" w:themeShade="80"/>
          <w:sz w:val="20"/>
          <w:szCs w:val="20"/>
        </w:rPr>
        <w:t>C</w:t>
      </w:r>
      <w:r w:rsidR="4C6E0AB9" w:rsidRPr="0023634E">
        <w:rPr>
          <w:rFonts w:ascii="Georgia" w:eastAsia="Calibri" w:hAnsi="Georgia" w:cstheme="minorHAnsi"/>
          <w:b/>
          <w:color w:val="1F3864" w:themeColor="accent1" w:themeShade="80"/>
          <w:sz w:val="20"/>
          <w:szCs w:val="20"/>
        </w:rPr>
        <w:t xml:space="preserve">ollege of Pharmacy </w:t>
      </w:r>
      <w:r w:rsidR="009630DF" w:rsidRPr="0023634E">
        <w:rPr>
          <w:rFonts w:ascii="Georgia" w:eastAsia="Calibri" w:hAnsi="Georgia" w:cstheme="minorHAnsi"/>
          <w:b/>
          <w:color w:val="1F3864" w:themeColor="accent1" w:themeShade="80"/>
          <w:sz w:val="20"/>
          <w:szCs w:val="20"/>
        </w:rPr>
        <w:t>Academic Professionalism Policy</w:t>
      </w:r>
    </w:p>
    <w:p w14:paraId="320417F7" w14:textId="3D77688E" w:rsidR="009630DF" w:rsidRPr="0023634E" w:rsidRDefault="009630DF" w:rsidP="00197A5E">
      <w:pPr>
        <w:spacing w:line="276" w:lineRule="auto"/>
        <w:rPr>
          <w:rFonts w:ascii="Georgia" w:eastAsia="Calibri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(</w:t>
      </w:r>
      <w:r w:rsidR="007C169D" w:rsidRPr="0023634E">
        <w:rPr>
          <w:rFonts w:ascii="Georgia" w:hAnsi="Georgia" w:cstheme="minorHAnsi"/>
          <w:i/>
          <w:sz w:val="20"/>
          <w:szCs w:val="20"/>
        </w:rPr>
        <w:t>Only</w:t>
      </w:r>
      <w:r w:rsidRPr="0023634E">
        <w:rPr>
          <w:rFonts w:ascii="Georgia" w:hAnsi="Georgia" w:cstheme="minorHAnsi"/>
          <w:i/>
          <w:sz w:val="20"/>
          <w:szCs w:val="20"/>
        </w:rPr>
        <w:t xml:space="preserve"> required for PharmD courses</w:t>
      </w:r>
      <w:r w:rsidR="007C169D" w:rsidRPr="0023634E">
        <w:rPr>
          <w:rFonts w:ascii="Georgia" w:hAnsi="Georgia" w:cstheme="minorHAnsi"/>
          <w:i/>
          <w:sz w:val="20"/>
          <w:szCs w:val="20"/>
        </w:rPr>
        <w:t>)</w:t>
      </w:r>
    </w:p>
    <w:p w14:paraId="4803814A" w14:textId="69428FAE" w:rsidR="006F6EF2" w:rsidRPr="0023634E" w:rsidRDefault="5F59F866" w:rsidP="00197A5E">
      <w:pPr>
        <w:spacing w:line="276" w:lineRule="auto"/>
        <w:rPr>
          <w:rFonts w:ascii="Georgia" w:eastAsia="Calibri" w:hAnsi="Georgia" w:cstheme="minorHAnsi"/>
          <w:sz w:val="20"/>
          <w:szCs w:val="20"/>
        </w:rPr>
      </w:pPr>
      <w:r w:rsidRPr="0023634E">
        <w:rPr>
          <w:rFonts w:ascii="Georgia" w:eastAsia="Calibri" w:hAnsi="Georgia" w:cstheme="minorHAnsi"/>
          <w:sz w:val="20"/>
          <w:szCs w:val="20"/>
        </w:rPr>
        <w:t xml:space="preserve">Professional behavior is expected among all students </w:t>
      </w:r>
      <w:proofErr w:type="gramStart"/>
      <w:r w:rsidRPr="0023634E">
        <w:rPr>
          <w:rFonts w:ascii="Georgia" w:eastAsia="Calibri" w:hAnsi="Georgia" w:cstheme="minorHAnsi"/>
          <w:sz w:val="20"/>
          <w:szCs w:val="20"/>
        </w:rPr>
        <w:t>of</w:t>
      </w:r>
      <w:proofErr w:type="gramEnd"/>
      <w:r w:rsidRPr="0023634E">
        <w:rPr>
          <w:rFonts w:ascii="Georgia" w:eastAsia="Calibri" w:hAnsi="Georgia" w:cstheme="minorHAnsi"/>
          <w:sz w:val="20"/>
          <w:szCs w:val="20"/>
        </w:rPr>
        <w:t xml:space="preserve"> the College of Pharmacy </w:t>
      </w:r>
      <w:proofErr w:type="gramStart"/>
      <w:r w:rsidRPr="0023634E">
        <w:rPr>
          <w:rFonts w:ascii="Georgia" w:eastAsia="Calibri" w:hAnsi="Georgia" w:cstheme="minorHAnsi"/>
          <w:sz w:val="20"/>
          <w:szCs w:val="20"/>
        </w:rPr>
        <w:t>in order to</w:t>
      </w:r>
      <w:proofErr w:type="gramEnd"/>
      <w:r w:rsidRPr="0023634E">
        <w:rPr>
          <w:rFonts w:ascii="Georgia" w:eastAsia="Calibri" w:hAnsi="Georgia" w:cstheme="minorHAnsi"/>
          <w:sz w:val="20"/>
          <w:szCs w:val="20"/>
        </w:rPr>
        <w:t xml:space="preserve"> fulfill curricular requirements for graduation. Please refer to the policies outlined in the </w:t>
      </w:r>
      <w:hyperlink r:id="rId20" w:history="1">
        <w:r w:rsidR="007C169D" w:rsidRPr="0023634E">
          <w:rPr>
            <w:rStyle w:val="Hyperlink"/>
            <w:rFonts w:ascii="Georgia" w:eastAsia="Calibri" w:hAnsi="Georgia" w:cstheme="minorHAnsi"/>
            <w:sz w:val="20"/>
            <w:szCs w:val="20"/>
          </w:rPr>
          <w:t>S</w:t>
        </w:r>
        <w:r w:rsidRPr="0023634E">
          <w:rPr>
            <w:rStyle w:val="Hyperlink"/>
            <w:rFonts w:ascii="Georgia" w:eastAsia="Calibri" w:hAnsi="Georgia" w:cstheme="minorHAnsi"/>
            <w:sz w:val="20"/>
            <w:szCs w:val="20"/>
          </w:rPr>
          <w:t xml:space="preserve">tudent </w:t>
        </w:r>
        <w:r w:rsidR="007C169D" w:rsidRPr="0023634E">
          <w:rPr>
            <w:rStyle w:val="Hyperlink"/>
            <w:rFonts w:ascii="Georgia" w:eastAsia="Calibri" w:hAnsi="Georgia" w:cstheme="minorHAnsi"/>
            <w:sz w:val="20"/>
            <w:szCs w:val="20"/>
          </w:rPr>
          <w:t>H</w:t>
        </w:r>
        <w:r w:rsidRPr="0023634E">
          <w:rPr>
            <w:rStyle w:val="Hyperlink"/>
            <w:rFonts w:ascii="Georgia" w:eastAsia="Calibri" w:hAnsi="Georgia" w:cstheme="minorHAnsi"/>
            <w:sz w:val="20"/>
            <w:szCs w:val="20"/>
          </w:rPr>
          <w:t>andbook</w:t>
        </w:r>
      </w:hyperlink>
      <w:r w:rsidRPr="0023634E">
        <w:rPr>
          <w:rFonts w:ascii="Georgia" w:eastAsia="Calibri" w:hAnsi="Georgia" w:cstheme="minorHAnsi"/>
          <w:sz w:val="20"/>
          <w:szCs w:val="20"/>
        </w:rPr>
        <w:t xml:space="preserve"> regarding academic professionalism.</w:t>
      </w:r>
    </w:p>
    <w:p w14:paraId="7B7859E4" w14:textId="77777777" w:rsidR="006F6EF2" w:rsidRPr="0023634E" w:rsidRDefault="006F6EF2" w:rsidP="00197A5E">
      <w:pPr>
        <w:rPr>
          <w:rFonts w:ascii="Georgia" w:eastAsia="Calibri" w:hAnsi="Georgia" w:cstheme="minorHAnsi"/>
          <w:sz w:val="20"/>
          <w:szCs w:val="20"/>
        </w:rPr>
      </w:pPr>
    </w:p>
    <w:p w14:paraId="6C66BB0F" w14:textId="609A086E" w:rsidR="00BB0C87" w:rsidRDefault="00BC0198" w:rsidP="006F6EF2">
      <w:pPr>
        <w:spacing w:line="360" w:lineRule="auto"/>
        <w:rPr>
          <w:rFonts w:ascii="Georgia" w:hAnsi="Georgia" w:cstheme="minorHAnsi"/>
          <w:b/>
          <w:color w:val="1F3864" w:themeColor="accent1" w:themeShade="80"/>
          <w:sz w:val="20"/>
          <w:szCs w:val="20"/>
        </w:rPr>
      </w:pPr>
      <w:r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UGA Well-being Resources</w:t>
      </w:r>
    </w:p>
    <w:p w14:paraId="10424452" w14:textId="7FFBA2D2" w:rsidR="00E439EB" w:rsidRPr="00E439EB" w:rsidRDefault="00E439EB" w:rsidP="00E439EB">
      <w:pPr>
        <w:spacing w:line="480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(</w:t>
      </w:r>
      <w:r>
        <w:rPr>
          <w:rFonts w:ascii="Georgia" w:hAnsi="Georgia" w:cstheme="minorHAnsi"/>
          <w:i/>
          <w:sz w:val="20"/>
          <w:szCs w:val="20"/>
        </w:rPr>
        <w:t>Include the information below</w:t>
      </w:r>
      <w:r w:rsidRPr="0023634E">
        <w:rPr>
          <w:rFonts w:ascii="Georgia" w:hAnsi="Georgia" w:cstheme="minorHAnsi"/>
          <w:i/>
          <w:sz w:val="20"/>
          <w:szCs w:val="20"/>
        </w:rPr>
        <w:t>)</w:t>
      </w:r>
    </w:p>
    <w:p w14:paraId="00F3B9F7" w14:textId="67BD10BC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UGA Well-being Resources </w:t>
      </w:r>
      <w:proofErr w:type="gramStart"/>
      <w:r w:rsidRPr="00BC0198">
        <w:rPr>
          <w:rFonts w:ascii="Georgia" w:hAnsi="Georgia" w:cstheme="minorHAnsi"/>
          <w:sz w:val="20"/>
          <w:szCs w:val="20"/>
        </w:rPr>
        <w:t>promote</w:t>
      </w:r>
      <w:proofErr w:type="gramEnd"/>
      <w:r w:rsidRPr="00BC0198">
        <w:rPr>
          <w:rFonts w:ascii="Georgia" w:hAnsi="Georgia" w:cstheme="minorHAnsi"/>
          <w:sz w:val="20"/>
          <w:szCs w:val="20"/>
        </w:rPr>
        <w:t xml:space="preserve"> student success by cultivating a culture that support</w:t>
      </w:r>
      <w:r>
        <w:rPr>
          <w:rFonts w:ascii="Georgia" w:hAnsi="Georgia" w:cstheme="minorHAnsi"/>
          <w:sz w:val="20"/>
          <w:szCs w:val="20"/>
        </w:rPr>
        <w:t xml:space="preserve">s a more active, </w:t>
      </w:r>
      <w:r w:rsidRPr="00BC0198">
        <w:rPr>
          <w:rFonts w:ascii="Georgia" w:hAnsi="Georgia" w:cstheme="minorHAnsi"/>
          <w:sz w:val="20"/>
          <w:szCs w:val="20"/>
        </w:rPr>
        <w:t>healthy,</w:t>
      </w:r>
      <w:r>
        <w:rPr>
          <w:rFonts w:ascii="Georgia" w:hAnsi="Georgia" w:cstheme="minorHAnsi"/>
          <w:sz w:val="20"/>
          <w:szCs w:val="20"/>
        </w:rPr>
        <w:t xml:space="preserve"> and engaged student community.</w:t>
      </w:r>
    </w:p>
    <w:p w14:paraId="1284A756" w14:textId="77777777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</w:p>
    <w:p w14:paraId="2F42FEE6" w14:textId="2131E757" w:rsidR="00BC0198" w:rsidRP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Anyone needing assistance is encouraged to contact Student Care &amp; Outreach (SCO) in the Division of </w:t>
      </w:r>
    </w:p>
    <w:p w14:paraId="1B5BA83E" w14:textId="3190B1C7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>Student Affairs at 706</w:t>
      </w:r>
      <w:r>
        <w:rPr>
          <w:rFonts w:ascii="Georgia" w:hAnsi="Georgia" w:cstheme="minorHAnsi"/>
          <w:sz w:val="20"/>
          <w:szCs w:val="20"/>
        </w:rPr>
        <w:t xml:space="preserve">-542-8479 or visit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>sco.uga.edu</w:t>
      </w:r>
      <w:r>
        <w:rPr>
          <w:rFonts w:ascii="Georgia" w:hAnsi="Georgia" w:cstheme="minorHAnsi"/>
          <w:sz w:val="20"/>
          <w:szCs w:val="20"/>
        </w:rPr>
        <w:t xml:space="preserve">. </w:t>
      </w:r>
      <w:r w:rsidRPr="00BC0198">
        <w:rPr>
          <w:rFonts w:ascii="Georgia" w:hAnsi="Georgia" w:cstheme="minorHAnsi"/>
          <w:sz w:val="20"/>
          <w:szCs w:val="20"/>
        </w:rPr>
        <w:t>Student Care &amp; Outreach helps students navi</w:t>
      </w:r>
      <w:r>
        <w:rPr>
          <w:rFonts w:ascii="Georgia" w:hAnsi="Georgia" w:cstheme="minorHAnsi"/>
          <w:sz w:val="20"/>
          <w:szCs w:val="20"/>
        </w:rPr>
        <w:t xml:space="preserve">gate </w:t>
      </w:r>
      <w:r w:rsidRPr="00BC0198">
        <w:rPr>
          <w:rFonts w:ascii="Georgia" w:hAnsi="Georgia" w:cstheme="minorHAnsi"/>
          <w:sz w:val="20"/>
          <w:szCs w:val="20"/>
        </w:rPr>
        <w:t>difficult circumstances by connecting them with the most appropriate re</w:t>
      </w:r>
      <w:r>
        <w:rPr>
          <w:rFonts w:ascii="Georgia" w:hAnsi="Georgia" w:cstheme="minorHAnsi"/>
          <w:sz w:val="20"/>
          <w:szCs w:val="20"/>
        </w:rPr>
        <w:t xml:space="preserve">sources or services. They also </w:t>
      </w:r>
      <w:r w:rsidRPr="00BC0198">
        <w:rPr>
          <w:rFonts w:ascii="Georgia" w:hAnsi="Georgia" w:cstheme="minorHAnsi"/>
          <w:sz w:val="20"/>
          <w:szCs w:val="20"/>
        </w:rPr>
        <w:t xml:space="preserve">administer the </w:t>
      </w:r>
      <w:hyperlink r:id="rId21" w:history="1">
        <w:proofErr w:type="spellStart"/>
        <w:r w:rsidRPr="00E439EB">
          <w:rPr>
            <w:rStyle w:val="Hyperlink"/>
            <w:rFonts w:ascii="Georgia" w:hAnsi="Georgia" w:cstheme="minorHAnsi"/>
            <w:sz w:val="20"/>
            <w:szCs w:val="20"/>
          </w:rPr>
          <w:t>Embark@UGA</w:t>
        </w:r>
        <w:proofErr w:type="spellEnd"/>
      </w:hyperlink>
      <w:r w:rsidRPr="00BC0198">
        <w:rPr>
          <w:rFonts w:ascii="Georgia" w:hAnsi="Georgia" w:cstheme="minorHAnsi"/>
          <w:sz w:val="20"/>
          <w:szCs w:val="20"/>
        </w:rPr>
        <w:t xml:space="preserve"> program which supports students experien</w:t>
      </w:r>
      <w:r>
        <w:rPr>
          <w:rFonts w:ascii="Georgia" w:hAnsi="Georgia" w:cstheme="minorHAnsi"/>
          <w:sz w:val="20"/>
          <w:szCs w:val="20"/>
        </w:rPr>
        <w:t xml:space="preserve">cing, or who have experienced, </w:t>
      </w:r>
      <w:r w:rsidRPr="00BC0198">
        <w:rPr>
          <w:rFonts w:ascii="Georgia" w:hAnsi="Georgia" w:cstheme="minorHAnsi"/>
          <w:sz w:val="20"/>
          <w:szCs w:val="20"/>
        </w:rPr>
        <w:t>homelessness, foster care, or housing insecurity.</w:t>
      </w:r>
    </w:p>
    <w:p w14:paraId="359FE9F2" w14:textId="77777777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</w:p>
    <w:p w14:paraId="2ACF6B4A" w14:textId="243FAE11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>UGA provides both clinical and non-clinical options to support student wel</w:t>
      </w:r>
      <w:r>
        <w:rPr>
          <w:rFonts w:ascii="Georgia" w:hAnsi="Georgia" w:cstheme="minorHAnsi"/>
          <w:sz w:val="20"/>
          <w:szCs w:val="20"/>
        </w:rPr>
        <w:t xml:space="preserve">l-being and mental health, any </w:t>
      </w:r>
      <w:r w:rsidRPr="00BC0198">
        <w:rPr>
          <w:rFonts w:ascii="Georgia" w:hAnsi="Georgia" w:cstheme="minorHAnsi"/>
          <w:sz w:val="20"/>
          <w:szCs w:val="20"/>
        </w:rPr>
        <w:t>time, any place. Whether on campus, or studying from home or abroad</w:t>
      </w:r>
      <w:r>
        <w:rPr>
          <w:rFonts w:ascii="Georgia" w:hAnsi="Georgia" w:cstheme="minorHAnsi"/>
          <w:sz w:val="20"/>
          <w:szCs w:val="20"/>
        </w:rPr>
        <w:t>, UGA Well-being Resources are here to help.</w:t>
      </w:r>
    </w:p>
    <w:p w14:paraId="27B50476" w14:textId="77777777" w:rsidR="00BC0198" w:rsidRPr="00BC0198" w:rsidRDefault="00BC0198" w:rsidP="00BC0198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Well-being Resources: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>well-being.uga.edu</w:t>
      </w:r>
    </w:p>
    <w:p w14:paraId="0E92D949" w14:textId="77777777" w:rsidR="00BC0198" w:rsidRPr="00BC0198" w:rsidRDefault="00BC0198" w:rsidP="00BC0198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lastRenderedPageBreak/>
        <w:t xml:space="preserve">Student Care and Outreach: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>sco.uga.edu</w:t>
      </w:r>
    </w:p>
    <w:p w14:paraId="71F2314E" w14:textId="77777777" w:rsidR="00BC0198" w:rsidRPr="00BC0198" w:rsidRDefault="00BC0198" w:rsidP="00BC0198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University Health Center: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>healthcenter.uga.edu</w:t>
      </w:r>
    </w:p>
    <w:p w14:paraId="3F942D75" w14:textId="77777777" w:rsidR="00BC0198" w:rsidRPr="00BC0198" w:rsidRDefault="00BC0198" w:rsidP="00BC0198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Counseling and Psychiatric Services: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 xml:space="preserve">caps.uga.edu </w:t>
      </w:r>
      <w:r w:rsidRPr="00BC0198">
        <w:rPr>
          <w:rFonts w:ascii="Georgia" w:hAnsi="Georgia" w:cstheme="minorHAnsi"/>
          <w:sz w:val="20"/>
          <w:szCs w:val="20"/>
        </w:rPr>
        <w:t>or CAPS 24/7 crisis support at 706-542-2273</w:t>
      </w:r>
    </w:p>
    <w:p w14:paraId="3EC6E69D" w14:textId="77777777" w:rsidR="00BC0198" w:rsidRPr="00BC0198" w:rsidRDefault="00BC0198" w:rsidP="00BC0198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Health Promotion/ Fontaine Center: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>healthpromotion.uga.edu</w:t>
      </w:r>
    </w:p>
    <w:p w14:paraId="697D0472" w14:textId="66CFADF2" w:rsidR="00BC0198" w:rsidRPr="00BC0198" w:rsidRDefault="00E439EB" w:rsidP="00E439EB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>
        <w:rPr>
          <w:rFonts w:ascii="Georgia" w:hAnsi="Georgia" w:cstheme="minorHAnsi"/>
          <w:sz w:val="20"/>
          <w:szCs w:val="20"/>
        </w:rPr>
        <w:t>Accessibility &amp; Testing</w:t>
      </w:r>
      <w:r w:rsidR="00BC0198" w:rsidRPr="00BC0198">
        <w:rPr>
          <w:rFonts w:ascii="Georgia" w:hAnsi="Georgia" w:cstheme="minorHAnsi"/>
          <w:sz w:val="20"/>
          <w:szCs w:val="20"/>
        </w:rPr>
        <w:t xml:space="preserve">: </w:t>
      </w:r>
      <w:r w:rsidRPr="00E439EB">
        <w:rPr>
          <w:rFonts w:ascii="Georgia" w:hAnsi="Georgia" w:cstheme="minorHAnsi"/>
          <w:color w:val="4472C4" w:themeColor="accent1"/>
          <w:sz w:val="20"/>
          <w:szCs w:val="20"/>
        </w:rPr>
        <w:t>https://accessibility.uga.edu/</w:t>
      </w:r>
    </w:p>
    <w:p w14:paraId="05A2D737" w14:textId="77777777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</w:p>
    <w:p w14:paraId="5600B010" w14:textId="741F7547" w:rsidR="00BC0198" w:rsidRP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>Additional information, including free digital well-being resources, can be a</w:t>
      </w:r>
      <w:r>
        <w:rPr>
          <w:rFonts w:ascii="Georgia" w:hAnsi="Georgia" w:cstheme="minorHAnsi"/>
          <w:sz w:val="20"/>
          <w:szCs w:val="20"/>
        </w:rPr>
        <w:t xml:space="preserve">ccessed through the UGA app or </w:t>
      </w:r>
      <w:r w:rsidRPr="00BC0198">
        <w:rPr>
          <w:rFonts w:ascii="Georgia" w:hAnsi="Georgia" w:cstheme="minorHAnsi"/>
          <w:sz w:val="20"/>
          <w:szCs w:val="20"/>
        </w:rPr>
        <w:t xml:space="preserve">by visiting </w:t>
      </w:r>
      <w:hyperlink r:id="rId22" w:history="1">
        <w:r w:rsidR="00D64E5F" w:rsidRPr="009509CB">
          <w:rPr>
            <w:rStyle w:val="Hyperlink"/>
            <w:rFonts w:ascii="Georgia" w:hAnsi="Georgia" w:cstheme="minorHAnsi"/>
            <w:sz w:val="20"/>
            <w:szCs w:val="20"/>
          </w:rPr>
          <w:t>https://well-being.uga.edu</w:t>
        </w:r>
      </w:hyperlink>
      <w:r w:rsidR="00D64E5F">
        <w:rPr>
          <w:rFonts w:ascii="Georgia" w:hAnsi="Georgia" w:cstheme="minorHAnsi"/>
          <w:sz w:val="20"/>
          <w:szCs w:val="20"/>
        </w:rPr>
        <w:t xml:space="preserve">. </w:t>
      </w:r>
    </w:p>
    <w:p w14:paraId="7EFAD8D2" w14:textId="451520E7" w:rsidR="009630DF" w:rsidRPr="0023634E" w:rsidRDefault="009630DF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</w:p>
    <w:p w14:paraId="0D98721C" w14:textId="77777777" w:rsidR="009630DF" w:rsidRPr="0023634E" w:rsidRDefault="009630DF" w:rsidP="006F6EF2">
      <w:pPr>
        <w:spacing w:line="360" w:lineRule="auto"/>
        <w:rPr>
          <w:rFonts w:ascii="Georgia" w:hAnsi="Georgia" w:cstheme="minorHAnsi"/>
          <w:b/>
          <w:color w:val="1F3864" w:themeColor="accent1" w:themeShade="80"/>
          <w:sz w:val="20"/>
          <w:szCs w:val="20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Disclaimer</w:t>
      </w:r>
    </w:p>
    <w:p w14:paraId="49D73A50" w14:textId="1270D497" w:rsidR="001D420D" w:rsidRPr="0023634E" w:rsidRDefault="001D420D" w:rsidP="00197A5E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The course syllabus is a general plan for the course; deviations announced to the class by the instructor may be necessary.</w:t>
      </w:r>
    </w:p>
    <w:p w14:paraId="111DC9D1" w14:textId="77777777" w:rsidR="009630DF" w:rsidRPr="0023634E" w:rsidRDefault="009630DF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</w:p>
    <w:p w14:paraId="044136EA" w14:textId="667B874A" w:rsidR="009630DF" w:rsidRPr="0023634E" w:rsidRDefault="009630DF" w:rsidP="006F6EF2">
      <w:pPr>
        <w:spacing w:line="360" w:lineRule="auto"/>
        <w:rPr>
          <w:rFonts w:ascii="Georgia" w:hAnsi="Georgia" w:cstheme="minorHAnsi"/>
          <w:i/>
          <w:sz w:val="20"/>
          <w:szCs w:val="20"/>
          <w:highlight w:val="yellow"/>
        </w:rPr>
      </w:pP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Also Recommended to Add [Delete this Section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Review]</w:t>
      </w:r>
    </w:p>
    <w:p w14:paraId="2E5D25D6" w14:textId="7AD88553" w:rsidR="00553F59" w:rsidRPr="0023634E" w:rsidRDefault="0086574F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Participation p</w:t>
      </w:r>
      <w:r w:rsidR="00553F59" w:rsidRPr="0023634E">
        <w:rPr>
          <w:rFonts w:ascii="Georgia" w:hAnsi="Georgia" w:cstheme="minorHAnsi"/>
          <w:sz w:val="20"/>
          <w:szCs w:val="20"/>
        </w:rPr>
        <w:t>olicy</w:t>
      </w:r>
      <w:r w:rsidR="00722F9B" w:rsidRPr="0023634E">
        <w:rPr>
          <w:rFonts w:ascii="Georgia" w:hAnsi="Georgia" w:cstheme="minorHAnsi"/>
          <w:sz w:val="20"/>
          <w:szCs w:val="20"/>
        </w:rPr>
        <w:t xml:space="preserve"> (for non-online courses – if not added above) </w:t>
      </w:r>
    </w:p>
    <w:p w14:paraId="577BB1E0" w14:textId="77777777" w:rsidR="001D420D" w:rsidRPr="0023634E" w:rsidRDefault="001D420D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Expectations you have for your students and/or expectations your students can have for you and for each other.</w:t>
      </w:r>
    </w:p>
    <w:p w14:paraId="51CBDBD5" w14:textId="77777777" w:rsidR="00173FD9" w:rsidRDefault="00553F59" w:rsidP="00C757B7">
      <w:pPr>
        <w:pStyle w:val="ListParagraph"/>
        <w:numPr>
          <w:ilvl w:val="0"/>
          <w:numId w:val="9"/>
        </w:numPr>
        <w:spacing w:before="100" w:after="100" w:line="276" w:lineRule="auto"/>
        <w:rPr>
          <w:rFonts w:ascii="Georgia" w:hAnsi="Georgia" w:cstheme="minorHAnsi"/>
          <w:sz w:val="20"/>
          <w:szCs w:val="20"/>
        </w:rPr>
      </w:pPr>
      <w:r w:rsidRPr="00173FD9">
        <w:rPr>
          <w:rFonts w:ascii="Georgia" w:hAnsi="Georgia" w:cstheme="minorHAnsi"/>
          <w:sz w:val="20"/>
          <w:szCs w:val="20"/>
        </w:rPr>
        <w:t>Accommodations for Disabilities – include the recommended statement below.</w:t>
      </w:r>
      <w:r w:rsidRPr="0023634E">
        <w:rPr>
          <w:rFonts w:ascii="Georgia" w:hAnsi="Georgia" w:cstheme="minorHAnsi"/>
          <w:sz w:val="20"/>
          <w:szCs w:val="20"/>
        </w:rPr>
        <w:t xml:space="preserve"> </w:t>
      </w:r>
    </w:p>
    <w:p w14:paraId="66C60BCD" w14:textId="75A83A27" w:rsidR="005D35BE" w:rsidRPr="00173FD9" w:rsidRDefault="00553F59" w:rsidP="00173FD9">
      <w:pPr>
        <w:pStyle w:val="ListParagraph"/>
        <w:spacing w:before="100" w:after="100" w:line="276" w:lineRule="auto"/>
        <w:ind w:left="360"/>
        <w:rPr>
          <w:rFonts w:ascii="Georgia" w:hAnsi="Georgia" w:cstheme="minorHAnsi"/>
          <w:sz w:val="20"/>
          <w:szCs w:val="20"/>
        </w:rPr>
      </w:pPr>
      <w:r w:rsidRPr="00173FD9">
        <w:rPr>
          <w:rFonts w:ascii="Georgia" w:hAnsi="Georgia" w:cstheme="minorHAnsi"/>
          <w:sz w:val="20"/>
          <w:szCs w:val="20"/>
        </w:rPr>
        <w:t xml:space="preserve">If you plan to request </w:t>
      </w:r>
      <w:proofErr w:type="gramStart"/>
      <w:r w:rsidRPr="00173FD9">
        <w:rPr>
          <w:rFonts w:ascii="Georgia" w:hAnsi="Georgia" w:cstheme="minorHAnsi"/>
          <w:sz w:val="20"/>
          <w:szCs w:val="20"/>
        </w:rPr>
        <w:t>accommodations</w:t>
      </w:r>
      <w:proofErr w:type="gramEnd"/>
      <w:r w:rsidRPr="00173FD9">
        <w:rPr>
          <w:rFonts w:ascii="Georgia" w:hAnsi="Georgia" w:cstheme="minorHAnsi"/>
          <w:sz w:val="20"/>
          <w:szCs w:val="20"/>
        </w:rPr>
        <w:t xml:space="preserve"> for a disability, please register with the </w:t>
      </w:r>
      <w:r w:rsidR="00173FD9" w:rsidRPr="00173FD9">
        <w:rPr>
          <w:rFonts w:ascii="Georgia" w:hAnsi="Georgia" w:cstheme="minorHAnsi"/>
          <w:sz w:val="20"/>
          <w:szCs w:val="20"/>
        </w:rPr>
        <w:t>Accessibility &amp; Testing</w:t>
      </w:r>
      <w:r w:rsidRPr="00173FD9">
        <w:rPr>
          <w:rFonts w:ascii="Georgia" w:hAnsi="Georgia" w:cstheme="minorHAnsi"/>
          <w:sz w:val="20"/>
          <w:szCs w:val="20"/>
        </w:rPr>
        <w:t xml:space="preserve">. They can be reached by visiting Clark Howell Hall, calling 706-542-8719 (voice) or 706-542-8778 (TTY), or by visiting </w:t>
      </w:r>
      <w:hyperlink r:id="rId23" w:history="1">
        <w:r w:rsidR="00173FD9" w:rsidRPr="00173FD9">
          <w:rPr>
            <w:rStyle w:val="Hyperlink"/>
            <w:rFonts w:ascii="Georgia" w:hAnsi="Georgia" w:cstheme="minorHAnsi"/>
            <w:sz w:val="20"/>
            <w:szCs w:val="20"/>
          </w:rPr>
          <w:t>https://accessibility.uga.edu/</w:t>
        </w:r>
      </w:hyperlink>
      <w:r w:rsidR="00173FD9" w:rsidRPr="00173FD9">
        <w:rPr>
          <w:rFonts w:ascii="Georgia" w:hAnsi="Georgia" w:cstheme="minorHAnsi"/>
          <w:sz w:val="20"/>
          <w:szCs w:val="20"/>
        </w:rPr>
        <w:t xml:space="preserve">. See </w:t>
      </w:r>
      <w:hyperlink r:id="rId24" w:history="1">
        <w:r w:rsidR="00173FD9" w:rsidRPr="00173FD9">
          <w:rPr>
            <w:rStyle w:val="Hyperlink"/>
            <w:rFonts w:ascii="Georgia" w:hAnsi="Georgia" w:cstheme="minorHAnsi"/>
            <w:sz w:val="20"/>
            <w:szCs w:val="20"/>
          </w:rPr>
          <w:t>https://accessibility.uga.edu/sample-access-statements/</w:t>
        </w:r>
      </w:hyperlink>
      <w:r w:rsidR="00173FD9" w:rsidRPr="00173FD9">
        <w:rPr>
          <w:rFonts w:ascii="Georgia" w:hAnsi="Georgia" w:cstheme="minorHAnsi"/>
          <w:sz w:val="20"/>
          <w:szCs w:val="20"/>
        </w:rPr>
        <w:t xml:space="preserve"> for additional examples.</w:t>
      </w:r>
    </w:p>
    <w:p w14:paraId="0F4F460D" w14:textId="65D4571F" w:rsidR="00A163E4" w:rsidRPr="0023634E" w:rsidRDefault="00553F59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FERPA Notice – include the recommended statement below.</w:t>
      </w:r>
    </w:p>
    <w:p w14:paraId="45A79054" w14:textId="304FA273" w:rsidR="009630DF" w:rsidRPr="0023634E" w:rsidRDefault="00553F59" w:rsidP="00197A5E">
      <w:pPr>
        <w:spacing w:line="276" w:lineRule="auto"/>
        <w:ind w:left="360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The Federal Family Educational Rights and Privacy Act (FERPA) grants </w:t>
      </w:r>
      <w:proofErr w:type="gramStart"/>
      <w:r w:rsidRPr="0023634E">
        <w:rPr>
          <w:rFonts w:ascii="Georgia" w:hAnsi="Georgia" w:cstheme="minorHAnsi"/>
          <w:sz w:val="20"/>
          <w:szCs w:val="20"/>
        </w:rPr>
        <w:t>students</w:t>
      </w:r>
      <w:proofErr w:type="gramEnd"/>
      <w:r w:rsidRPr="0023634E">
        <w:rPr>
          <w:rFonts w:ascii="Georgia" w:hAnsi="Georgia" w:cstheme="minorHAnsi"/>
          <w:sz w:val="20"/>
          <w:szCs w:val="20"/>
        </w:rPr>
        <w:t xml:space="preserve"> certain information privacy rights. See the registrar’s explanation at </w:t>
      </w:r>
      <w:hyperlink r:id="rId25" w:history="1">
        <w:r w:rsidRPr="0023634E">
          <w:rPr>
            <w:rStyle w:val="Hyperlink"/>
            <w:rFonts w:ascii="Georgia" w:hAnsi="Georgia" w:cstheme="minorHAnsi"/>
            <w:sz w:val="20"/>
            <w:szCs w:val="20"/>
          </w:rPr>
          <w:t>https://reg.uga.edu/general-information/ferpa/</w:t>
        </w:r>
      </w:hyperlink>
      <w:r w:rsidRPr="0023634E">
        <w:rPr>
          <w:rFonts w:ascii="Georgia" w:hAnsi="Georgia" w:cstheme="minorHAnsi"/>
          <w:sz w:val="20"/>
          <w:szCs w:val="20"/>
        </w:rPr>
        <w:t>.</w:t>
      </w:r>
      <w:r w:rsidR="00E439EB">
        <w:rPr>
          <w:rFonts w:ascii="Georgia" w:hAnsi="Georgia" w:cstheme="minorHAnsi"/>
          <w:sz w:val="20"/>
          <w:szCs w:val="20"/>
        </w:rPr>
        <w:t xml:space="preserve"> FERPA allows disclosure of directory information (name, hometown, major, activities, degrees, enrollment status, dates of attendance, awards, prior school, and class level), unless requested in a written letter to the registrar.)</w:t>
      </w:r>
    </w:p>
    <w:p w14:paraId="0F4F6AAF" w14:textId="479B6B83" w:rsidR="00553F59" w:rsidRPr="0023634E" w:rsidRDefault="00553F59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Links to relevant campus resources</w:t>
      </w:r>
      <w:r w:rsidR="00E439EB">
        <w:rPr>
          <w:rFonts w:ascii="Georgia" w:hAnsi="Georgia" w:cstheme="minorHAnsi"/>
          <w:sz w:val="20"/>
          <w:szCs w:val="20"/>
        </w:rPr>
        <w:t xml:space="preserve"> (see </w:t>
      </w:r>
      <w:hyperlink r:id="rId26" w:history="1">
        <w:r w:rsidR="00E439EB" w:rsidRPr="00E439EB">
          <w:rPr>
            <w:rStyle w:val="Hyperlink"/>
            <w:rFonts w:ascii="Georgia" w:hAnsi="Georgia" w:cstheme="minorHAnsi"/>
            <w:sz w:val="20"/>
            <w:szCs w:val="20"/>
          </w:rPr>
          <w:t>the OVPI website</w:t>
        </w:r>
      </w:hyperlink>
      <w:r w:rsidR="00E439EB">
        <w:rPr>
          <w:rFonts w:ascii="Georgia" w:hAnsi="Georgia" w:cstheme="minorHAnsi"/>
          <w:sz w:val="20"/>
          <w:szCs w:val="20"/>
        </w:rPr>
        <w:t xml:space="preserve"> for suggestions)</w:t>
      </w:r>
    </w:p>
    <w:p w14:paraId="38C62DD1" w14:textId="09E9B29B" w:rsidR="00553F59" w:rsidRPr="0023634E" w:rsidRDefault="00553F59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Teaching philosophy or teaching approach</w:t>
      </w:r>
    </w:p>
    <w:p w14:paraId="657594EF" w14:textId="29D46251" w:rsidR="00553F59" w:rsidRPr="0023634E" w:rsidRDefault="00553F59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Tips for success </w:t>
      </w:r>
      <w:proofErr w:type="gramStart"/>
      <w:r w:rsidRPr="0023634E">
        <w:rPr>
          <w:rFonts w:ascii="Georgia" w:hAnsi="Georgia" w:cstheme="minorHAnsi"/>
          <w:sz w:val="20"/>
          <w:szCs w:val="20"/>
        </w:rPr>
        <w:t>in</w:t>
      </w:r>
      <w:proofErr w:type="gramEnd"/>
      <w:r w:rsidRPr="0023634E">
        <w:rPr>
          <w:rFonts w:ascii="Georgia" w:hAnsi="Georgia" w:cstheme="minorHAnsi"/>
          <w:sz w:val="20"/>
          <w:szCs w:val="20"/>
        </w:rPr>
        <w:t xml:space="preserve"> the course</w:t>
      </w:r>
    </w:p>
    <w:p w14:paraId="5ABE50D6" w14:textId="67AEFF1C" w:rsidR="00E62104" w:rsidRPr="00E62104" w:rsidRDefault="00553F59" w:rsidP="00E62104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Use of </w:t>
      </w:r>
      <w:r w:rsidR="000B4AC4" w:rsidRPr="0023634E">
        <w:rPr>
          <w:rFonts w:ascii="Georgia" w:hAnsi="Georgia" w:cstheme="minorHAnsi"/>
          <w:sz w:val="20"/>
          <w:szCs w:val="20"/>
        </w:rPr>
        <w:t>t</w:t>
      </w:r>
      <w:r w:rsidRPr="0023634E">
        <w:rPr>
          <w:rFonts w:ascii="Georgia" w:hAnsi="Georgia" w:cstheme="minorHAnsi"/>
          <w:sz w:val="20"/>
          <w:szCs w:val="20"/>
        </w:rPr>
        <w:t>echnology in class</w:t>
      </w:r>
    </w:p>
    <w:sectPr w:rsidR="00E62104" w:rsidRPr="00E62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c Do" w:date="2025-12-16T12:46:00Z" w:initials="DD">
    <w:p w14:paraId="7919E2D5" w14:textId="77777777" w:rsidR="007E6095" w:rsidRDefault="007E6095" w:rsidP="007E6095">
      <w:pPr>
        <w:pStyle w:val="CommentText"/>
      </w:pPr>
      <w:r>
        <w:rPr>
          <w:rStyle w:val="CommentReference"/>
        </w:rPr>
        <w:annotationRef/>
      </w:r>
      <w:r>
        <w:t>Syllabus template updated in December 2025 to include OVPI’s new AI policy requirement.</w:t>
      </w:r>
    </w:p>
  </w:comment>
  <w:comment w:id="2" w:author="Duc Do" w:date="2025-12-16T12:45:00Z" w:initials="DD">
    <w:p w14:paraId="5A538882" w14:textId="2EA1572F" w:rsidR="009B13A8" w:rsidRDefault="009B13A8" w:rsidP="009B13A8">
      <w:pPr>
        <w:pStyle w:val="CommentText"/>
      </w:pPr>
      <w:r>
        <w:rPr>
          <w:rStyle w:val="CommentReference"/>
        </w:rPr>
        <w:annotationRef/>
      </w:r>
      <w:r>
        <w:t>Per OVPI, beginning in Spring 2026, an AI policy must be included in the syllabus.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19E2D5" w15:done="0"/>
  <w15:commentEx w15:paraId="5A5388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750B4B" w16cex:dateUtc="2025-12-16T17:46:00Z"/>
  <w16cex:commentExtensible w16cex:durableId="7D719B56" w16cex:dateUtc="2025-12-16T1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19E2D5" w16cid:durableId="08750B4B"/>
  <w16cid:commentId w16cid:paraId="5A538882" w16cid:durableId="7D719B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8B2"/>
    <w:multiLevelType w:val="hybridMultilevel"/>
    <w:tmpl w:val="66BC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12B"/>
    <w:multiLevelType w:val="hybridMultilevel"/>
    <w:tmpl w:val="0796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15B7"/>
    <w:multiLevelType w:val="hybridMultilevel"/>
    <w:tmpl w:val="0E60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497C"/>
    <w:multiLevelType w:val="hybridMultilevel"/>
    <w:tmpl w:val="9EE05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82302"/>
    <w:multiLevelType w:val="hybridMultilevel"/>
    <w:tmpl w:val="93CA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00B6F"/>
    <w:multiLevelType w:val="hybridMultilevel"/>
    <w:tmpl w:val="8FAA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C30A1"/>
    <w:multiLevelType w:val="hybridMultilevel"/>
    <w:tmpl w:val="7CB25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263B1A"/>
    <w:multiLevelType w:val="hybridMultilevel"/>
    <w:tmpl w:val="1C8A2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637B58"/>
    <w:multiLevelType w:val="hybridMultilevel"/>
    <w:tmpl w:val="5E9E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35CEA"/>
    <w:multiLevelType w:val="hybridMultilevel"/>
    <w:tmpl w:val="A2B23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297DF0"/>
    <w:multiLevelType w:val="hybridMultilevel"/>
    <w:tmpl w:val="4288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2E3B"/>
    <w:multiLevelType w:val="hybridMultilevel"/>
    <w:tmpl w:val="B3AA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715B0"/>
    <w:multiLevelType w:val="hybridMultilevel"/>
    <w:tmpl w:val="C95A017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667E37D1"/>
    <w:multiLevelType w:val="hybridMultilevel"/>
    <w:tmpl w:val="4384A1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8706B"/>
    <w:multiLevelType w:val="hybridMultilevel"/>
    <w:tmpl w:val="03787A7E"/>
    <w:lvl w:ilvl="0" w:tplc="38849004">
      <w:numFmt w:val="bullet"/>
      <w:lvlText w:val="·"/>
      <w:lvlJc w:val="left"/>
      <w:pPr>
        <w:ind w:left="816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C3AC7"/>
    <w:multiLevelType w:val="hybridMultilevel"/>
    <w:tmpl w:val="3E72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62689"/>
    <w:multiLevelType w:val="hybridMultilevel"/>
    <w:tmpl w:val="3D2AF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083258">
    <w:abstractNumId w:val="2"/>
  </w:num>
  <w:num w:numId="2" w16cid:durableId="1629506738">
    <w:abstractNumId w:val="4"/>
  </w:num>
  <w:num w:numId="3" w16cid:durableId="585041560">
    <w:abstractNumId w:val="15"/>
  </w:num>
  <w:num w:numId="4" w16cid:durableId="861092083">
    <w:abstractNumId w:val="5"/>
  </w:num>
  <w:num w:numId="5" w16cid:durableId="309556855">
    <w:abstractNumId w:val="6"/>
  </w:num>
  <w:num w:numId="6" w16cid:durableId="621153269">
    <w:abstractNumId w:val="9"/>
  </w:num>
  <w:num w:numId="7" w16cid:durableId="515389686">
    <w:abstractNumId w:val="10"/>
  </w:num>
  <w:num w:numId="8" w16cid:durableId="732779941">
    <w:abstractNumId w:val="3"/>
  </w:num>
  <w:num w:numId="9" w16cid:durableId="2127966559">
    <w:abstractNumId w:val="7"/>
  </w:num>
  <w:num w:numId="10" w16cid:durableId="1302081197">
    <w:abstractNumId w:val="14"/>
  </w:num>
  <w:num w:numId="11" w16cid:durableId="197133050">
    <w:abstractNumId w:val="16"/>
  </w:num>
  <w:num w:numId="12" w16cid:durableId="218323872">
    <w:abstractNumId w:val="12"/>
  </w:num>
  <w:num w:numId="13" w16cid:durableId="1530024465">
    <w:abstractNumId w:val="13"/>
  </w:num>
  <w:num w:numId="14" w16cid:durableId="468866279">
    <w:abstractNumId w:val="1"/>
  </w:num>
  <w:num w:numId="15" w16cid:durableId="2041736848">
    <w:abstractNumId w:val="0"/>
  </w:num>
  <w:num w:numId="16" w16cid:durableId="1395621018">
    <w:abstractNumId w:val="11"/>
  </w:num>
  <w:num w:numId="17" w16cid:durableId="10258206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c Do">
    <w15:presenceInfo w15:providerId="AD" w15:userId="S::dd22101@uga.edu::7c6fac7e-a5a3-4165-b44a-7b97fb9a55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0A"/>
    <w:rsid w:val="00037091"/>
    <w:rsid w:val="000704E1"/>
    <w:rsid w:val="00087CE5"/>
    <w:rsid w:val="000B4AC4"/>
    <w:rsid w:val="000C1001"/>
    <w:rsid w:val="0014509E"/>
    <w:rsid w:val="00173FD9"/>
    <w:rsid w:val="0017515D"/>
    <w:rsid w:val="00197A5E"/>
    <w:rsid w:val="001D330A"/>
    <w:rsid w:val="001D420D"/>
    <w:rsid w:val="001F7085"/>
    <w:rsid w:val="0023634E"/>
    <w:rsid w:val="00256625"/>
    <w:rsid w:val="002672A4"/>
    <w:rsid w:val="002763A0"/>
    <w:rsid w:val="002C3A70"/>
    <w:rsid w:val="002C5243"/>
    <w:rsid w:val="00376D3C"/>
    <w:rsid w:val="003F1401"/>
    <w:rsid w:val="00441F83"/>
    <w:rsid w:val="004500CE"/>
    <w:rsid w:val="00476EF1"/>
    <w:rsid w:val="004F0BCA"/>
    <w:rsid w:val="00521263"/>
    <w:rsid w:val="00553F59"/>
    <w:rsid w:val="00581E1F"/>
    <w:rsid w:val="005D35BE"/>
    <w:rsid w:val="00605DB8"/>
    <w:rsid w:val="006E3CF5"/>
    <w:rsid w:val="006F6EF2"/>
    <w:rsid w:val="00716664"/>
    <w:rsid w:val="00722F9B"/>
    <w:rsid w:val="007875CF"/>
    <w:rsid w:val="007C169D"/>
    <w:rsid w:val="007C71BB"/>
    <w:rsid w:val="007E6095"/>
    <w:rsid w:val="0086574F"/>
    <w:rsid w:val="0089631F"/>
    <w:rsid w:val="008E1D0E"/>
    <w:rsid w:val="009630DF"/>
    <w:rsid w:val="009B13A8"/>
    <w:rsid w:val="00A04C53"/>
    <w:rsid w:val="00A1200A"/>
    <w:rsid w:val="00A163E4"/>
    <w:rsid w:val="00B61DB1"/>
    <w:rsid w:val="00B83B4C"/>
    <w:rsid w:val="00B866B2"/>
    <w:rsid w:val="00BB0C87"/>
    <w:rsid w:val="00BC0198"/>
    <w:rsid w:val="00C036C1"/>
    <w:rsid w:val="00C40A66"/>
    <w:rsid w:val="00C93DAA"/>
    <w:rsid w:val="00C96029"/>
    <w:rsid w:val="00CD003E"/>
    <w:rsid w:val="00D25EC1"/>
    <w:rsid w:val="00D64E5F"/>
    <w:rsid w:val="00D7205F"/>
    <w:rsid w:val="00DD6193"/>
    <w:rsid w:val="00DF150D"/>
    <w:rsid w:val="00E426B4"/>
    <w:rsid w:val="00E439EB"/>
    <w:rsid w:val="00E62104"/>
    <w:rsid w:val="00E7356A"/>
    <w:rsid w:val="00F6208A"/>
    <w:rsid w:val="00FF201F"/>
    <w:rsid w:val="01D16469"/>
    <w:rsid w:val="1D72A3A3"/>
    <w:rsid w:val="37B9BDC5"/>
    <w:rsid w:val="46C73AF3"/>
    <w:rsid w:val="4C6E0AB9"/>
    <w:rsid w:val="5466AB21"/>
    <w:rsid w:val="5F59F866"/>
    <w:rsid w:val="6035A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D551"/>
  <w15:chartTrackingRefBased/>
  <w15:docId w15:val="{767E4D1B-1270-4FAA-AA1E-B7338648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630DF"/>
    <w:pPr>
      <w:spacing w:before="100" w:after="100"/>
      <w:outlineLvl w:val="1"/>
    </w:pPr>
    <w:rPr>
      <w:rFonts w:ascii="Times New Roman" w:eastAsia="Times New Roman" w:hAnsi="Times New Roman" w:cs="Times New Roman"/>
      <w:color w:val="003399"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0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2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200A"/>
    <w:rPr>
      <w:color w:val="0563C1" w:themeColor="hyperlink"/>
      <w:u w:val="single"/>
    </w:rPr>
  </w:style>
  <w:style w:type="paragraph" w:customStyle="1" w:styleId="xxmsonormal">
    <w:name w:val="x_xmsonormal"/>
    <w:basedOn w:val="Normal"/>
    <w:rsid w:val="00D7205F"/>
    <w:pPr>
      <w:spacing w:before="100" w:beforeAutospacing="1" w:after="100" w:afterAutospacing="1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F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630DF"/>
    <w:rPr>
      <w:rFonts w:ascii="Times New Roman" w:eastAsia="Times New Roman" w:hAnsi="Times New Roman" w:cs="Times New Roman"/>
      <w:color w:val="003399"/>
      <w:sz w:val="30"/>
      <w:szCs w:val="30"/>
    </w:rPr>
  </w:style>
  <w:style w:type="paragraph" w:styleId="Revision">
    <w:name w:val="Revision"/>
    <w:hidden/>
    <w:uiPriority w:val="99"/>
    <w:semiHidden/>
    <w:rsid w:val="00722F9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4AC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3709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F6E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tl.uga.edu/teaching-resources/establishing-your-syllabus/syllabus-checklist/" TargetMode="External"/><Relationship Id="rId18" Type="http://schemas.openxmlformats.org/officeDocument/2006/relationships/hyperlink" Target="https://honesty.uga.edu/" TargetMode="External"/><Relationship Id="rId26" Type="http://schemas.openxmlformats.org/officeDocument/2006/relationships/hyperlink" Target="https://instruction.uga.edu/resources/facult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o.uga.edu/embarkuga/" TargetMode="Externa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hyperlink" Target="https://policy.uga.edu/policies/" TargetMode="External"/><Relationship Id="rId25" Type="http://schemas.openxmlformats.org/officeDocument/2006/relationships/hyperlink" Target="https://reg.uga.edu/general-information/ferp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c.uga.edu/accessibility-checklist/" TargetMode="External"/><Relationship Id="rId20" Type="http://schemas.openxmlformats.org/officeDocument/2006/relationships/hyperlink" Target="https://rx.uga.edu/students/current-pharmd-student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24" Type="http://schemas.openxmlformats.org/officeDocument/2006/relationships/hyperlink" Target="https://accessibility.uga.edu/sample-access-statement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bulletin.uga.edu/Program/GenEdCoreBulletin" TargetMode="External"/><Relationship Id="rId23" Type="http://schemas.openxmlformats.org/officeDocument/2006/relationships/hyperlink" Target="https://accessibility.uga.edu/" TargetMode="External"/><Relationship Id="rId28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hyperlink" Target="https://www.ctl.uga.edu/faculty/teaching-resources/" TargetMode="Externa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capa.uga.edu/browse" TargetMode="External"/><Relationship Id="rId22" Type="http://schemas.openxmlformats.org/officeDocument/2006/relationships/hyperlink" Target="https://well-being.uga.ed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620fc91-4932-4214-94b2-0bef7dc8697c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B5EBB3D2BCF44B73DAD71FCB33B16" ma:contentTypeVersion="21" ma:contentTypeDescription="Create a new document." ma:contentTypeScope="" ma:versionID="f6262807fd006fa26f12f87e166b38f4">
  <xsd:schema xmlns:xsd="http://www.w3.org/2001/XMLSchema" xmlns:xs="http://www.w3.org/2001/XMLSchema" xmlns:p="http://schemas.microsoft.com/office/2006/metadata/properties" xmlns:ns1="http://schemas.microsoft.com/sharepoint/v3" xmlns:ns3="6620fc91-4932-4214-94b2-0bef7dc8697c" xmlns:ns4="0feeccae-5234-4d64-8c46-46bdcc7cb410" targetNamespace="http://schemas.microsoft.com/office/2006/metadata/properties" ma:root="true" ma:fieldsID="356f3eb147141d8a5818cedcce286622" ns1:_="" ns3:_="" ns4:_="">
    <xsd:import namespace="http://schemas.microsoft.com/sharepoint/v3"/>
    <xsd:import namespace="6620fc91-4932-4214-94b2-0bef7dc8697c"/>
    <xsd:import namespace="0feeccae-5234-4d64-8c46-46bdcc7cb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fc91-4932-4214-94b2-0bef7dc86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eccae-5234-4d64-8c46-46bdcc7cb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5166D-3109-4500-A5FD-C0015329C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92F84-363B-4744-80D0-8191B03F2DCA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6620fc91-4932-4214-94b2-0bef7dc8697c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feeccae-5234-4d64-8c46-46bdcc7cb410"/>
  </ds:schemaRefs>
</ds:datastoreItem>
</file>

<file path=customXml/itemProps3.xml><?xml version="1.0" encoding="utf-8"?>
<ds:datastoreItem xmlns:ds="http://schemas.openxmlformats.org/officeDocument/2006/customXml" ds:itemID="{CD13493F-4F0E-4DD5-9115-1744F6141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0fc91-4932-4214-94b2-0bef7dc8697c"/>
    <ds:schemaRef ds:uri="0feeccae-5234-4d64-8c46-46bdcc7cb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7466</Characters>
  <Application>Microsoft Office Word</Application>
  <DocSecurity>0</DocSecurity>
  <Lines>186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ddo</dc:creator>
  <cp:keywords/>
  <dc:description/>
  <cp:lastModifiedBy>Duc Do</cp:lastModifiedBy>
  <cp:revision>2</cp:revision>
  <dcterms:created xsi:type="dcterms:W3CDTF">2025-12-16T17:47:00Z</dcterms:created>
  <dcterms:modified xsi:type="dcterms:W3CDTF">2025-12-16T17:47:00Z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0x010100A0FB5EBB3D2BCF44B73DAD71FCB33B16</vt:lpwstr>
  </property>
</Properties>
</file>